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C3" w:rsidRDefault="00113A5E" w:rsidP="00DB1613">
      <w:pPr>
        <w:widowControl w:val="0"/>
        <w:ind w:left="720" w:firstLine="720"/>
        <w:rPr>
          <w:rFonts w:ascii="Arial" w:hAnsi="Arial" w:cs="Arial"/>
          <w:b/>
          <w:sz w:val="40"/>
          <w:szCs w:val="40"/>
          <w:lang w:val="en-CA"/>
        </w:rPr>
      </w:pPr>
      <w:bookmarkStart w:id="0" w:name="_GoBack"/>
      <w:bookmarkEnd w:id="0"/>
      <w:r>
        <w:rPr>
          <w:noProof/>
          <w:lang w:eastAsia="en-US"/>
        </w:rPr>
        <w:drawing>
          <wp:anchor distT="0" distB="0" distL="1828800" distR="114300" simplePos="0" relativeHeight="251658240" behindDoc="0" locked="0" layoutInCell="1" allowOverlap="1">
            <wp:simplePos x="0" y="0"/>
            <wp:positionH relativeFrom="column">
              <wp:posOffset>-47625</wp:posOffset>
            </wp:positionH>
            <wp:positionV relativeFrom="paragraph">
              <wp:posOffset>-485775</wp:posOffset>
            </wp:positionV>
            <wp:extent cx="1307465" cy="1645920"/>
            <wp:effectExtent l="0" t="0" r="6985" b="0"/>
            <wp:wrapSquare wrapText="r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7465" cy="1645920"/>
                    </a:xfrm>
                    <a:prstGeom prst="rect">
                      <a:avLst/>
                    </a:prstGeom>
                    <a:noFill/>
                  </pic:spPr>
                </pic:pic>
              </a:graphicData>
            </a:graphic>
            <wp14:sizeRelH relativeFrom="page">
              <wp14:pctWidth>0</wp14:pctWidth>
            </wp14:sizeRelH>
            <wp14:sizeRelV relativeFrom="page">
              <wp14:pctHeight>0</wp14:pctHeight>
            </wp14:sizeRelV>
          </wp:anchor>
        </w:drawing>
      </w:r>
      <w:r w:rsidR="009F24C3" w:rsidRPr="00F7484D">
        <w:rPr>
          <w:rFonts w:ascii="Arial" w:hAnsi="Arial" w:cs="Arial"/>
          <w:b/>
          <w:sz w:val="40"/>
          <w:szCs w:val="40"/>
          <w:lang w:val="en-CA"/>
        </w:rPr>
        <w:t>THOMAS A. STEWART</w:t>
      </w:r>
    </w:p>
    <w:p w:rsidR="009F24C3" w:rsidRPr="00F7484D" w:rsidRDefault="009F24C3" w:rsidP="00DB1613">
      <w:pPr>
        <w:widowControl w:val="0"/>
        <w:ind w:left="720" w:firstLine="720"/>
        <w:rPr>
          <w:rFonts w:ascii="Arial" w:hAnsi="Arial" w:cs="Arial"/>
          <w:b/>
          <w:sz w:val="40"/>
          <w:szCs w:val="40"/>
          <w:lang w:val="en-CA"/>
        </w:rPr>
      </w:pPr>
      <w:r w:rsidRPr="00F7484D">
        <w:rPr>
          <w:rFonts w:ascii="Arial" w:hAnsi="Arial" w:cs="Arial"/>
          <w:b/>
          <w:sz w:val="40"/>
          <w:szCs w:val="40"/>
          <w:lang w:val="en-CA"/>
        </w:rPr>
        <w:t>S</w:t>
      </w:r>
      <w:r>
        <w:rPr>
          <w:rFonts w:ascii="Arial" w:hAnsi="Arial" w:cs="Arial"/>
          <w:b/>
          <w:sz w:val="40"/>
          <w:szCs w:val="40"/>
          <w:lang w:val="en-CA"/>
        </w:rPr>
        <w:t xml:space="preserve">ECONDARY </w:t>
      </w:r>
      <w:r w:rsidRPr="00F7484D">
        <w:rPr>
          <w:rFonts w:ascii="Arial" w:hAnsi="Arial" w:cs="Arial"/>
          <w:b/>
          <w:sz w:val="40"/>
          <w:szCs w:val="40"/>
          <w:lang w:val="en-CA"/>
        </w:rPr>
        <w:t>S</w:t>
      </w:r>
      <w:r>
        <w:rPr>
          <w:rFonts w:ascii="Arial" w:hAnsi="Arial" w:cs="Arial"/>
          <w:b/>
          <w:sz w:val="40"/>
          <w:szCs w:val="40"/>
          <w:lang w:val="en-CA"/>
        </w:rPr>
        <w:t>CHOOL</w:t>
      </w:r>
      <w:r w:rsidRPr="00F7484D">
        <w:rPr>
          <w:rFonts w:ascii="Arial" w:hAnsi="Arial" w:cs="Arial"/>
          <w:sz w:val="40"/>
          <w:szCs w:val="40"/>
        </w:rPr>
        <w:t xml:space="preserve"> </w:t>
      </w:r>
    </w:p>
    <w:p w:rsidR="009F24C3" w:rsidRPr="00F7484D" w:rsidRDefault="009F24C3" w:rsidP="004D389A">
      <w:pPr>
        <w:widowControl w:val="0"/>
        <w:jc w:val="center"/>
        <w:rPr>
          <w:rFonts w:ascii="Arial" w:hAnsi="Arial" w:cs="Arial"/>
          <w:b/>
          <w:sz w:val="40"/>
          <w:szCs w:val="40"/>
          <w:lang w:val="en-CA"/>
        </w:rPr>
      </w:pPr>
    </w:p>
    <w:p w:rsidR="009F24C3" w:rsidRPr="00F25E77" w:rsidRDefault="009F24C3" w:rsidP="00DB1613">
      <w:pPr>
        <w:widowControl w:val="0"/>
        <w:ind w:firstLine="720"/>
        <w:rPr>
          <w:rFonts w:ascii="Arial" w:hAnsi="Arial" w:cs="Arial"/>
          <w:sz w:val="28"/>
          <w:szCs w:val="28"/>
          <w:lang w:val="en-CA"/>
        </w:rPr>
      </w:pPr>
      <w:r w:rsidRPr="00F7484D">
        <w:rPr>
          <w:rFonts w:ascii="Arial" w:hAnsi="Arial" w:cs="Arial"/>
          <w:b/>
          <w:sz w:val="40"/>
          <w:szCs w:val="40"/>
        </w:rPr>
        <w:t>Specialist High Skills Major</w:t>
      </w:r>
    </w:p>
    <w:p w:rsidR="009F24C3" w:rsidRPr="00F25E77" w:rsidRDefault="009F24C3" w:rsidP="00F7484D">
      <w:pPr>
        <w:widowControl w:val="0"/>
        <w:jc w:val="center"/>
        <w:rPr>
          <w:rFonts w:ascii="Arial" w:hAnsi="Arial" w:cs="Arial"/>
          <w:sz w:val="20"/>
          <w:lang w:val="en-CA"/>
        </w:rPr>
      </w:pPr>
    </w:p>
    <w:p w:rsidR="009F24C3" w:rsidRDefault="009F24C3" w:rsidP="004D389A">
      <w:pPr>
        <w:widowControl w:val="0"/>
        <w:spacing w:before="100" w:after="100"/>
        <w:rPr>
          <w:rFonts w:ascii="Arial" w:hAnsi="Arial" w:cs="Arial"/>
          <w:szCs w:val="24"/>
          <w:lang w:val="en-CA"/>
        </w:rPr>
      </w:pPr>
    </w:p>
    <w:p w:rsidR="009F24C3" w:rsidRPr="00F25E77" w:rsidRDefault="009F24C3" w:rsidP="004D389A">
      <w:pPr>
        <w:widowControl w:val="0"/>
        <w:spacing w:before="100" w:after="100"/>
        <w:rPr>
          <w:rFonts w:ascii="Arial" w:hAnsi="Arial" w:cs="Arial"/>
          <w:szCs w:val="24"/>
          <w:lang w:val="en-CA"/>
        </w:rPr>
      </w:pPr>
      <w:r w:rsidRPr="00F25E77">
        <w:rPr>
          <w:rFonts w:ascii="Arial" w:hAnsi="Arial" w:cs="Arial"/>
          <w:szCs w:val="24"/>
          <w:lang w:val="en-CA"/>
        </w:rPr>
        <w:t>The Specialist High Skil</w:t>
      </w:r>
      <w:r w:rsidR="00AC79FB">
        <w:rPr>
          <w:rFonts w:ascii="Arial" w:hAnsi="Arial" w:cs="Arial"/>
          <w:szCs w:val="24"/>
          <w:lang w:val="en-CA"/>
        </w:rPr>
        <w:t>ls Major (SHSM) program is a unique,</w:t>
      </w:r>
      <w:r w:rsidRPr="00F25E77">
        <w:rPr>
          <w:rFonts w:ascii="Arial" w:hAnsi="Arial" w:cs="Arial"/>
          <w:szCs w:val="24"/>
          <w:lang w:val="en-CA"/>
        </w:rPr>
        <w:t xml:space="preserve"> </w:t>
      </w:r>
      <w:r w:rsidR="0086561C">
        <w:rPr>
          <w:rFonts w:ascii="Arial" w:hAnsi="Arial" w:cs="Arial"/>
          <w:szCs w:val="24"/>
          <w:lang w:val="en-CA"/>
        </w:rPr>
        <w:t>career-f</w:t>
      </w:r>
      <w:r w:rsidR="00AC79FB">
        <w:rPr>
          <w:rFonts w:ascii="Arial" w:hAnsi="Arial" w:cs="Arial"/>
          <w:szCs w:val="24"/>
          <w:lang w:val="en-CA"/>
        </w:rPr>
        <w:t>ocused</w:t>
      </w:r>
      <w:r w:rsidRPr="00F25E77">
        <w:rPr>
          <w:rFonts w:ascii="Arial" w:hAnsi="Arial" w:cs="Arial"/>
          <w:szCs w:val="24"/>
          <w:lang w:val="en-CA"/>
        </w:rPr>
        <w:t xml:space="preserve"> option for students. This specialized program allows students to fo</w:t>
      </w:r>
      <w:r w:rsidR="00AC79FB">
        <w:rPr>
          <w:rFonts w:ascii="Arial" w:hAnsi="Arial" w:cs="Arial"/>
          <w:szCs w:val="24"/>
          <w:lang w:val="en-CA"/>
        </w:rPr>
        <w:t xml:space="preserve">cus their learning on a particular </w:t>
      </w:r>
      <w:r w:rsidRPr="00F25E77">
        <w:rPr>
          <w:rFonts w:ascii="Arial" w:hAnsi="Arial" w:cs="Arial"/>
          <w:szCs w:val="24"/>
          <w:lang w:val="en-CA"/>
        </w:rPr>
        <w:t>economic sector while meeting the requirements for the Ontario Secondary School Diploma. It also assists in their transition from secondary school to apprenticeship, college, university, or the workplace. Every SHSM includes:</w:t>
      </w:r>
    </w:p>
    <w:p w:rsidR="009F24C3" w:rsidRPr="00F25E77" w:rsidRDefault="009F24C3" w:rsidP="004D389A">
      <w:pPr>
        <w:pStyle w:val="Level1"/>
        <w:numPr>
          <w:ilvl w:val="0"/>
          <w:numId w:val="1"/>
        </w:numPr>
        <w:spacing w:after="100"/>
        <w:ind w:left="720" w:hanging="720"/>
        <w:rPr>
          <w:rFonts w:ascii="Arial" w:hAnsi="Arial" w:cs="Arial"/>
          <w:szCs w:val="24"/>
          <w:lang w:val="en-CA"/>
        </w:rPr>
      </w:pPr>
      <w:r w:rsidRPr="00F25E77">
        <w:rPr>
          <w:rFonts w:ascii="Arial" w:hAnsi="Arial" w:cs="Arial"/>
          <w:szCs w:val="24"/>
          <w:lang w:val="en-CA"/>
        </w:rPr>
        <w:tab/>
        <w:t xml:space="preserve">a bundle of Grade 11 and 12 credits; </w:t>
      </w:r>
    </w:p>
    <w:p w:rsidR="009F24C3" w:rsidRPr="00F25E77" w:rsidRDefault="009F24C3" w:rsidP="004D389A">
      <w:pPr>
        <w:pStyle w:val="Level1"/>
        <w:numPr>
          <w:ilvl w:val="0"/>
          <w:numId w:val="2"/>
        </w:numPr>
        <w:spacing w:after="100"/>
        <w:ind w:left="720" w:hanging="720"/>
        <w:rPr>
          <w:rFonts w:ascii="Arial" w:hAnsi="Arial" w:cs="Arial"/>
          <w:szCs w:val="24"/>
          <w:lang w:val="en-CA"/>
        </w:rPr>
      </w:pPr>
      <w:r w:rsidRPr="00F25E77">
        <w:rPr>
          <w:rFonts w:ascii="Arial" w:hAnsi="Arial" w:cs="Arial"/>
          <w:szCs w:val="24"/>
          <w:lang w:val="en-CA"/>
        </w:rPr>
        <w:tab/>
        <w:t xml:space="preserve">sector-recognized certifications and training courses; </w:t>
      </w:r>
    </w:p>
    <w:p w:rsidR="009F24C3" w:rsidRPr="00F25E77" w:rsidRDefault="009F24C3" w:rsidP="004D389A">
      <w:pPr>
        <w:pStyle w:val="Level1"/>
        <w:numPr>
          <w:ilvl w:val="0"/>
          <w:numId w:val="3"/>
        </w:numPr>
        <w:spacing w:after="100"/>
        <w:ind w:left="720" w:hanging="720"/>
        <w:rPr>
          <w:rFonts w:ascii="Arial" w:hAnsi="Arial" w:cs="Arial"/>
          <w:szCs w:val="24"/>
          <w:lang w:val="en-CA"/>
        </w:rPr>
      </w:pPr>
      <w:r w:rsidRPr="00F25E77">
        <w:rPr>
          <w:rFonts w:ascii="Arial" w:hAnsi="Arial" w:cs="Arial"/>
          <w:szCs w:val="24"/>
          <w:lang w:val="en-CA"/>
        </w:rPr>
        <w:tab/>
        <w:t xml:space="preserve">experiential learning activities within the sector; </w:t>
      </w:r>
    </w:p>
    <w:p w:rsidR="009F24C3" w:rsidRPr="00F25E77" w:rsidRDefault="009F24C3" w:rsidP="004D389A">
      <w:pPr>
        <w:pStyle w:val="Level1"/>
        <w:numPr>
          <w:ilvl w:val="0"/>
          <w:numId w:val="4"/>
        </w:numPr>
        <w:spacing w:after="100"/>
        <w:ind w:left="720" w:hanging="720"/>
        <w:rPr>
          <w:rFonts w:ascii="Arial" w:hAnsi="Arial" w:cs="Arial"/>
          <w:szCs w:val="24"/>
          <w:lang w:val="en-CA"/>
        </w:rPr>
      </w:pPr>
      <w:r w:rsidRPr="00F25E77">
        <w:rPr>
          <w:rFonts w:ascii="Arial" w:hAnsi="Arial" w:cs="Arial"/>
          <w:szCs w:val="24"/>
          <w:lang w:val="en-CA"/>
        </w:rPr>
        <w:tab/>
        <w:t>"reach ahead" experiences</w:t>
      </w:r>
      <w:r w:rsidR="00AC79FB">
        <w:rPr>
          <w:rFonts w:ascii="Arial" w:hAnsi="Arial" w:cs="Arial"/>
          <w:szCs w:val="24"/>
          <w:lang w:val="en-CA"/>
        </w:rPr>
        <w:t xml:space="preserve"> and career exploration</w:t>
      </w:r>
      <w:r w:rsidR="00D411A3">
        <w:rPr>
          <w:rFonts w:ascii="Arial" w:hAnsi="Arial" w:cs="Arial"/>
          <w:szCs w:val="24"/>
          <w:lang w:val="en-CA"/>
        </w:rPr>
        <w:t>;</w:t>
      </w:r>
      <w:r w:rsidRPr="00F25E77">
        <w:rPr>
          <w:rFonts w:ascii="Arial" w:hAnsi="Arial" w:cs="Arial"/>
          <w:szCs w:val="24"/>
          <w:lang w:val="en-CA"/>
        </w:rPr>
        <w:t xml:space="preserve"> </w:t>
      </w:r>
    </w:p>
    <w:p w:rsidR="009F24C3" w:rsidRPr="00F25E77" w:rsidRDefault="0086561C" w:rsidP="004D389A">
      <w:pPr>
        <w:pStyle w:val="Level1"/>
        <w:numPr>
          <w:ilvl w:val="0"/>
          <w:numId w:val="5"/>
        </w:numPr>
        <w:spacing w:after="100"/>
        <w:ind w:left="720" w:hanging="720"/>
        <w:rPr>
          <w:rFonts w:ascii="Arial" w:hAnsi="Arial" w:cs="Arial"/>
          <w:szCs w:val="24"/>
          <w:lang w:val="en-CA"/>
        </w:rPr>
      </w:pPr>
      <w:r>
        <w:rPr>
          <w:rFonts w:ascii="Arial" w:hAnsi="Arial" w:cs="Arial"/>
          <w:szCs w:val="24"/>
          <w:lang w:val="en-CA"/>
        </w:rPr>
        <w:tab/>
      </w:r>
      <w:proofErr w:type="gramStart"/>
      <w:r w:rsidR="00D411A3">
        <w:rPr>
          <w:rFonts w:ascii="Arial" w:hAnsi="Arial" w:cs="Arial"/>
          <w:szCs w:val="24"/>
          <w:lang w:val="en-CA"/>
        </w:rPr>
        <w:t>development</w:t>
      </w:r>
      <w:proofErr w:type="gramEnd"/>
      <w:r w:rsidR="00D411A3">
        <w:rPr>
          <w:rFonts w:ascii="Arial" w:hAnsi="Arial" w:cs="Arial"/>
          <w:szCs w:val="24"/>
          <w:lang w:val="en-CA"/>
        </w:rPr>
        <w:t xml:space="preserve"> of key essential s</w:t>
      </w:r>
      <w:r w:rsidR="009F24C3" w:rsidRPr="00F25E77">
        <w:rPr>
          <w:rFonts w:ascii="Arial" w:hAnsi="Arial" w:cs="Arial"/>
          <w:szCs w:val="24"/>
          <w:lang w:val="en-CA"/>
        </w:rPr>
        <w:t>kills and work habits required in the sector</w:t>
      </w:r>
      <w:r w:rsidR="00D411A3">
        <w:rPr>
          <w:rFonts w:ascii="Arial" w:hAnsi="Arial" w:cs="Arial"/>
          <w:szCs w:val="24"/>
          <w:lang w:val="en-CA"/>
        </w:rPr>
        <w:t>.</w:t>
      </w:r>
    </w:p>
    <w:p w:rsidR="009F24C3" w:rsidRDefault="009F24C3" w:rsidP="00F25E77">
      <w:pPr>
        <w:pStyle w:val="Level1"/>
        <w:spacing w:after="100"/>
        <w:ind w:left="720"/>
        <w:rPr>
          <w:rFonts w:ascii="Arial" w:hAnsi="Arial" w:cs="Arial"/>
          <w:szCs w:val="24"/>
          <w:lang w:val="en-CA"/>
        </w:rPr>
      </w:pPr>
    </w:p>
    <w:p w:rsidR="00D411A3" w:rsidRDefault="00D411A3" w:rsidP="00F25E77">
      <w:pPr>
        <w:pStyle w:val="Level1"/>
        <w:spacing w:after="100"/>
        <w:ind w:left="720"/>
        <w:rPr>
          <w:rFonts w:ascii="Arial" w:hAnsi="Arial" w:cs="Arial"/>
          <w:szCs w:val="24"/>
          <w:lang w:val="en-CA"/>
        </w:rPr>
      </w:pPr>
    </w:p>
    <w:p w:rsidR="009F24C3" w:rsidRPr="00F25E77" w:rsidRDefault="009F24C3" w:rsidP="00F25E77">
      <w:pPr>
        <w:pStyle w:val="Level1"/>
        <w:spacing w:after="100"/>
        <w:ind w:left="720"/>
        <w:rPr>
          <w:rFonts w:ascii="Arial" w:hAnsi="Arial" w:cs="Arial"/>
          <w:szCs w:val="24"/>
          <w:lang w:val="en-CA"/>
        </w:rPr>
      </w:pPr>
    </w:p>
    <w:p w:rsidR="009F24C3" w:rsidRPr="00F25E77" w:rsidRDefault="009F24C3" w:rsidP="00330986">
      <w:pPr>
        <w:widowControl w:val="0"/>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F25E77">
        <w:rPr>
          <w:rFonts w:ascii="Arial" w:hAnsi="Arial" w:cs="Arial"/>
          <w:sz w:val="28"/>
          <w:szCs w:val="28"/>
        </w:rPr>
        <w:fldChar w:fldCharType="begin"/>
      </w:r>
      <w:r w:rsidRPr="00F25E77">
        <w:rPr>
          <w:rFonts w:ascii="Arial" w:hAnsi="Arial" w:cs="Arial"/>
          <w:sz w:val="28"/>
          <w:szCs w:val="28"/>
        </w:rPr>
        <w:instrText xml:space="preserve"> SEQ CHAPTER \h \r 1</w:instrText>
      </w:r>
      <w:r w:rsidRPr="00F25E77">
        <w:rPr>
          <w:rFonts w:ascii="Arial" w:hAnsi="Arial" w:cs="Arial"/>
          <w:sz w:val="28"/>
          <w:szCs w:val="28"/>
        </w:rPr>
        <w:fldChar w:fldCharType="end"/>
      </w:r>
      <w:r w:rsidRPr="00F25E77">
        <w:rPr>
          <w:rFonts w:ascii="Arial" w:hAnsi="Arial" w:cs="Arial"/>
          <w:b/>
          <w:sz w:val="28"/>
          <w:szCs w:val="28"/>
          <w:lang w:val="en-CA"/>
        </w:rPr>
        <w:t>Specialist High Skills Major in Arts &amp; Culture</w:t>
      </w:r>
    </w:p>
    <w:p w:rsidR="009F24C3" w:rsidRDefault="009F24C3" w:rsidP="00504AB6">
      <w:pPr>
        <w:widowControl w:val="0"/>
        <w:jc w:val="center"/>
        <w:rPr>
          <w:rFonts w:ascii="Arial" w:hAnsi="Arial" w:cs="Arial"/>
          <w:b/>
          <w:szCs w:val="24"/>
          <w:lang w:val="en-CA"/>
        </w:rPr>
      </w:pPr>
    </w:p>
    <w:p w:rsidR="009F24C3" w:rsidRPr="00F25E77" w:rsidRDefault="009F24C3" w:rsidP="00504AB6">
      <w:pPr>
        <w:widowControl w:val="0"/>
        <w:jc w:val="center"/>
        <w:rPr>
          <w:rFonts w:ascii="Arial" w:hAnsi="Arial" w:cs="Arial"/>
          <w:b/>
          <w:szCs w:val="24"/>
          <w:lang w:val="en-CA"/>
        </w:rPr>
      </w:pPr>
    </w:p>
    <w:p w:rsidR="009F24C3" w:rsidRDefault="009F24C3" w:rsidP="00100130">
      <w:pPr>
        <w:widowControl w:val="0"/>
        <w:rPr>
          <w:rFonts w:ascii="Arial" w:hAnsi="Arial" w:cs="Arial"/>
          <w:szCs w:val="24"/>
          <w:lang w:val="en-CA"/>
        </w:rPr>
      </w:pPr>
      <w:r w:rsidRPr="00F25E77">
        <w:rPr>
          <w:rFonts w:ascii="Arial" w:hAnsi="Arial" w:cs="Arial"/>
          <w:szCs w:val="24"/>
          <w:lang w:val="en-CA"/>
        </w:rPr>
        <w:t>This exciting program allows student</w:t>
      </w:r>
      <w:r>
        <w:rPr>
          <w:rFonts w:ascii="Arial" w:hAnsi="Arial" w:cs="Arial"/>
          <w:szCs w:val="24"/>
          <w:lang w:val="en-CA"/>
        </w:rPr>
        <w:t>s to concentrate their creative and artistic skills into four areas of the Arts &amp; Culture sector: instrumental</w:t>
      </w:r>
      <w:r w:rsidRPr="00F25E77">
        <w:rPr>
          <w:rFonts w:ascii="Arial" w:hAnsi="Arial" w:cs="Arial"/>
          <w:szCs w:val="24"/>
          <w:lang w:val="en-CA"/>
        </w:rPr>
        <w:t xml:space="preserve"> and / or vocal mu</w:t>
      </w:r>
      <w:r w:rsidR="00F629CD">
        <w:rPr>
          <w:rFonts w:ascii="Arial" w:hAnsi="Arial" w:cs="Arial"/>
          <w:szCs w:val="24"/>
          <w:lang w:val="en-CA"/>
        </w:rPr>
        <w:t>sic, visual arts, dance or</w:t>
      </w:r>
      <w:r w:rsidRPr="00F25E77">
        <w:rPr>
          <w:rFonts w:ascii="Arial" w:hAnsi="Arial" w:cs="Arial"/>
          <w:szCs w:val="24"/>
          <w:lang w:val="en-CA"/>
        </w:rPr>
        <w:t xml:space="preserve"> drama.  </w:t>
      </w:r>
      <w:r>
        <w:rPr>
          <w:rFonts w:ascii="Arial" w:hAnsi="Arial" w:cs="Arial"/>
          <w:szCs w:val="24"/>
          <w:lang w:val="en-CA"/>
        </w:rPr>
        <w:t>Through the creation of dramatic, dance, musical productions and / or visual art works and exhibitions, students will develop their skills in the technical, creative, and expressive qualities of the Arts. This unique program is designed for cr</w:t>
      </w:r>
      <w:r w:rsidR="00D411A3">
        <w:rPr>
          <w:rFonts w:ascii="Arial" w:hAnsi="Arial" w:cs="Arial"/>
          <w:szCs w:val="24"/>
          <w:lang w:val="en-CA"/>
        </w:rPr>
        <w:t>eative individuals in all pathway</w:t>
      </w:r>
      <w:r>
        <w:rPr>
          <w:rFonts w:ascii="Arial" w:hAnsi="Arial" w:cs="Arial"/>
          <w:szCs w:val="24"/>
          <w:lang w:val="en-CA"/>
        </w:rPr>
        <w:t>s who may be interested in pursuing employment or further study in any of the following areas: media arts, photography, fine art, graphic design, film, music, theatre studies, dance, and / or dramatic arts. Additionally, SHSM students may concentrate on set building, theatrical costume construction and design, lighting and sound productio</w:t>
      </w:r>
      <w:r w:rsidR="00D411A3">
        <w:rPr>
          <w:rFonts w:ascii="Arial" w:hAnsi="Arial" w:cs="Arial"/>
          <w:szCs w:val="24"/>
          <w:lang w:val="en-CA"/>
        </w:rPr>
        <w:t>n, as well as theatrical make-</w:t>
      </w:r>
      <w:r>
        <w:rPr>
          <w:rFonts w:ascii="Arial" w:hAnsi="Arial" w:cs="Arial"/>
          <w:szCs w:val="24"/>
          <w:lang w:val="en-CA"/>
        </w:rPr>
        <w:t>up. Students are actively engaged in visual art inst</w:t>
      </w:r>
      <w:r w:rsidR="00D411A3">
        <w:rPr>
          <w:rFonts w:ascii="Arial" w:hAnsi="Arial" w:cs="Arial"/>
          <w:szCs w:val="24"/>
          <w:lang w:val="en-CA"/>
        </w:rPr>
        <w:t xml:space="preserve">allations and performance, on </w:t>
      </w:r>
      <w:r>
        <w:rPr>
          <w:rFonts w:ascii="Arial" w:hAnsi="Arial" w:cs="Arial"/>
          <w:szCs w:val="24"/>
          <w:lang w:val="en-CA"/>
        </w:rPr>
        <w:t>stage and backstage, in both the school and the community.</w:t>
      </w:r>
    </w:p>
    <w:p w:rsidR="009F24C3" w:rsidRDefault="009F24C3" w:rsidP="00100130">
      <w:pPr>
        <w:widowControl w:val="0"/>
        <w:rPr>
          <w:rFonts w:ascii="Arial" w:hAnsi="Arial" w:cs="Arial"/>
          <w:szCs w:val="24"/>
          <w:lang w:val="en-CA"/>
        </w:rPr>
      </w:pPr>
    </w:p>
    <w:p w:rsidR="009F24C3" w:rsidRDefault="009F24C3" w:rsidP="00100130">
      <w:pPr>
        <w:widowControl w:val="0"/>
        <w:rPr>
          <w:rFonts w:ascii="Arial" w:hAnsi="Arial" w:cs="Arial"/>
          <w:szCs w:val="24"/>
          <w:lang w:val="en-CA"/>
        </w:rPr>
      </w:pPr>
    </w:p>
    <w:p w:rsidR="009F24C3" w:rsidRDefault="009F24C3" w:rsidP="00100130">
      <w:pPr>
        <w:widowControl w:val="0"/>
        <w:rPr>
          <w:rFonts w:ascii="Arial" w:hAnsi="Arial" w:cs="Arial"/>
          <w:szCs w:val="24"/>
          <w:lang w:val="en-CA"/>
        </w:rPr>
      </w:pPr>
    </w:p>
    <w:p w:rsidR="009F24C3" w:rsidRDefault="009F24C3" w:rsidP="00100130">
      <w:pPr>
        <w:widowControl w:val="0"/>
        <w:rPr>
          <w:rFonts w:ascii="Arial" w:hAnsi="Arial" w:cs="Arial"/>
          <w:szCs w:val="24"/>
          <w:lang w:val="en-CA"/>
        </w:rPr>
      </w:pPr>
      <w:r>
        <w:rPr>
          <w:rFonts w:ascii="Arial" w:hAnsi="Arial" w:cs="Arial"/>
          <w:szCs w:val="24"/>
          <w:lang w:val="en-CA"/>
        </w:rPr>
        <w:t>The specific components of this program are described on the reverse side of this paper.</w:t>
      </w:r>
    </w:p>
    <w:p w:rsidR="009F24C3" w:rsidRDefault="009F24C3" w:rsidP="00100130">
      <w:pPr>
        <w:widowControl w:val="0"/>
        <w:rPr>
          <w:rFonts w:ascii="Arial" w:hAnsi="Arial" w:cs="Arial"/>
          <w:szCs w:val="24"/>
          <w:lang w:val="en-CA"/>
        </w:rPr>
      </w:pPr>
    </w:p>
    <w:p w:rsidR="009F24C3" w:rsidRDefault="009F24C3" w:rsidP="00100130">
      <w:pPr>
        <w:widowControl w:val="0"/>
        <w:rPr>
          <w:rFonts w:ascii="Arial" w:hAnsi="Arial" w:cs="Arial"/>
          <w:szCs w:val="24"/>
          <w:lang w:val="en-CA"/>
        </w:rPr>
      </w:pPr>
    </w:p>
    <w:p w:rsidR="009F24C3" w:rsidRPr="00F25E77" w:rsidRDefault="009F24C3" w:rsidP="00100130">
      <w:pPr>
        <w:widowControl w:val="0"/>
        <w:rPr>
          <w:rFonts w:ascii="Arial" w:hAnsi="Arial" w:cs="Arial"/>
          <w:b/>
          <w:szCs w:val="24"/>
          <w:lang w:val="en-CA"/>
        </w:rPr>
      </w:pPr>
    </w:p>
    <w:p w:rsidR="009F24C3" w:rsidRPr="00F25E77" w:rsidRDefault="009F24C3" w:rsidP="00330986">
      <w:pPr>
        <w:widowControl w:val="0"/>
        <w:pBdr>
          <w:top w:val="single" w:sz="4" w:space="1" w:color="auto"/>
          <w:left w:val="single" w:sz="4" w:space="4" w:color="auto"/>
          <w:bottom w:val="single" w:sz="4" w:space="1" w:color="auto"/>
          <w:right w:val="single" w:sz="4" w:space="4" w:color="auto"/>
        </w:pBdr>
        <w:rPr>
          <w:rFonts w:ascii="Arial" w:hAnsi="Arial" w:cs="Arial"/>
          <w:b/>
          <w:szCs w:val="24"/>
          <w:lang w:val="en-CA"/>
        </w:rPr>
      </w:pPr>
      <w:r w:rsidRPr="00F25E77">
        <w:rPr>
          <w:rFonts w:ascii="Arial" w:hAnsi="Arial" w:cs="Arial"/>
          <w:b/>
          <w:szCs w:val="24"/>
          <w:lang w:val="en-CA"/>
        </w:rPr>
        <w:t xml:space="preserve">The SHSM in Arts &amp; Culture requires students to complete 6 sector-recognized </w:t>
      </w:r>
      <w:r w:rsidRPr="00F25E77">
        <w:rPr>
          <w:rFonts w:ascii="Arial" w:hAnsi="Arial" w:cs="Arial"/>
          <w:b/>
          <w:szCs w:val="24"/>
          <w:lang w:val="en-CA"/>
        </w:rPr>
        <w:lastRenderedPageBreak/>
        <w:t>certifications and / or training courses.</w:t>
      </w:r>
    </w:p>
    <w:p w:rsidR="009F24C3" w:rsidRPr="00F25E77" w:rsidRDefault="009F24C3" w:rsidP="00100130">
      <w:pPr>
        <w:widowControl w:val="0"/>
        <w:rPr>
          <w:rFonts w:ascii="Arial" w:hAnsi="Arial" w:cs="Arial"/>
          <w:b/>
          <w:szCs w:val="24"/>
          <w:lang w:val="en-CA"/>
        </w:rPr>
      </w:pPr>
    </w:p>
    <w:p w:rsidR="009F24C3" w:rsidRPr="00F25E77" w:rsidRDefault="00FD6D7E" w:rsidP="00595F99">
      <w:pPr>
        <w:autoSpaceDE w:val="0"/>
        <w:autoSpaceDN w:val="0"/>
        <w:adjustRightInd w:val="0"/>
        <w:rPr>
          <w:rFonts w:ascii="Arial" w:hAnsi="Arial" w:cs="Arial"/>
          <w:b/>
          <w:color w:val="231F20"/>
          <w:szCs w:val="24"/>
        </w:rPr>
      </w:pPr>
      <w:r>
        <w:rPr>
          <w:rFonts w:ascii="Arial" w:hAnsi="Arial" w:cs="Arial"/>
          <w:b/>
          <w:color w:val="231F20"/>
          <w:szCs w:val="24"/>
        </w:rPr>
        <w:t>Three Compulsory</w:t>
      </w:r>
      <w:r w:rsidR="009F24C3" w:rsidRPr="00F25E77">
        <w:rPr>
          <w:rFonts w:ascii="Arial" w:hAnsi="Arial" w:cs="Arial"/>
          <w:b/>
          <w:color w:val="231F20"/>
          <w:szCs w:val="24"/>
        </w:rPr>
        <w:t>:</w:t>
      </w:r>
    </w:p>
    <w:p w:rsidR="00127E0A" w:rsidRDefault="009F24C3" w:rsidP="00595F99">
      <w:pPr>
        <w:autoSpaceDE w:val="0"/>
        <w:autoSpaceDN w:val="0"/>
        <w:adjustRightInd w:val="0"/>
        <w:rPr>
          <w:rFonts w:ascii="Arial" w:hAnsi="Arial" w:cs="Arial"/>
          <w:color w:val="231F20"/>
          <w:szCs w:val="24"/>
        </w:rPr>
      </w:pPr>
      <w:r w:rsidRPr="00F25E77">
        <w:rPr>
          <w:rFonts w:ascii="Arial" w:hAnsi="Arial" w:cs="Arial"/>
          <w:color w:val="231F20"/>
          <w:szCs w:val="24"/>
        </w:rPr>
        <w:t>Workplace Hazardo</w:t>
      </w:r>
      <w:r w:rsidR="00127E0A">
        <w:rPr>
          <w:rFonts w:ascii="Arial" w:hAnsi="Arial" w:cs="Arial"/>
          <w:color w:val="231F20"/>
          <w:szCs w:val="24"/>
        </w:rPr>
        <w:t>us Materials Information System (WHMIS) – Acquired through Co-Op</w:t>
      </w:r>
    </w:p>
    <w:p w:rsidR="009F24C3" w:rsidRPr="00F25E77" w:rsidRDefault="009F24C3" w:rsidP="00595F99">
      <w:pPr>
        <w:autoSpaceDE w:val="0"/>
        <w:autoSpaceDN w:val="0"/>
        <w:adjustRightInd w:val="0"/>
        <w:rPr>
          <w:rFonts w:ascii="Arial" w:hAnsi="Arial" w:cs="Arial"/>
          <w:color w:val="231F20"/>
          <w:szCs w:val="24"/>
        </w:rPr>
      </w:pPr>
      <w:r w:rsidRPr="00F25E77">
        <w:rPr>
          <w:rFonts w:ascii="Arial" w:hAnsi="Arial" w:cs="Arial"/>
          <w:color w:val="231F20"/>
          <w:szCs w:val="24"/>
        </w:rPr>
        <w:t>Standard Firs</w:t>
      </w:r>
      <w:r w:rsidR="00FD6D7E">
        <w:rPr>
          <w:rFonts w:ascii="Arial" w:hAnsi="Arial" w:cs="Arial"/>
          <w:color w:val="231F20"/>
          <w:szCs w:val="24"/>
        </w:rPr>
        <w:t>t Aid – Onsite Training at TAS</w:t>
      </w:r>
    </w:p>
    <w:p w:rsidR="009F24C3" w:rsidRPr="00F25E77" w:rsidRDefault="009F24C3" w:rsidP="00595F99">
      <w:pPr>
        <w:autoSpaceDE w:val="0"/>
        <w:autoSpaceDN w:val="0"/>
        <w:adjustRightInd w:val="0"/>
        <w:rPr>
          <w:rFonts w:ascii="Arial" w:hAnsi="Arial" w:cs="Arial"/>
          <w:color w:val="231F20"/>
          <w:szCs w:val="24"/>
        </w:rPr>
      </w:pPr>
      <w:r w:rsidRPr="00F25E77">
        <w:rPr>
          <w:rFonts w:ascii="Arial" w:hAnsi="Arial" w:cs="Arial"/>
          <w:color w:val="231F20"/>
          <w:szCs w:val="24"/>
        </w:rPr>
        <w:t xml:space="preserve">CPR, Level </w:t>
      </w:r>
      <w:r>
        <w:rPr>
          <w:rFonts w:ascii="Arial" w:hAnsi="Arial" w:cs="Arial"/>
          <w:color w:val="231F20"/>
          <w:szCs w:val="24"/>
        </w:rPr>
        <w:t>C</w:t>
      </w:r>
      <w:r w:rsidR="00FD6D7E">
        <w:rPr>
          <w:rFonts w:ascii="Arial" w:hAnsi="Arial" w:cs="Arial"/>
          <w:color w:val="231F20"/>
          <w:szCs w:val="24"/>
        </w:rPr>
        <w:t xml:space="preserve"> - Onsite Training at TAS</w:t>
      </w:r>
    </w:p>
    <w:p w:rsidR="009F24C3" w:rsidRPr="00F25E77" w:rsidRDefault="009F24C3" w:rsidP="00595F99">
      <w:pPr>
        <w:autoSpaceDE w:val="0"/>
        <w:autoSpaceDN w:val="0"/>
        <w:adjustRightInd w:val="0"/>
        <w:rPr>
          <w:rFonts w:ascii="Arial" w:hAnsi="Arial" w:cs="Arial"/>
          <w:color w:val="231F20"/>
          <w:szCs w:val="24"/>
        </w:rPr>
      </w:pPr>
    </w:p>
    <w:p w:rsidR="009F24C3" w:rsidRPr="00F25E77" w:rsidRDefault="009F24C3" w:rsidP="00595F99">
      <w:pPr>
        <w:autoSpaceDE w:val="0"/>
        <w:autoSpaceDN w:val="0"/>
        <w:adjustRightInd w:val="0"/>
        <w:rPr>
          <w:rFonts w:ascii="Arial" w:hAnsi="Arial" w:cs="Arial"/>
          <w:color w:val="231F20"/>
          <w:szCs w:val="24"/>
        </w:rPr>
      </w:pPr>
      <w:r w:rsidRPr="00F25E77">
        <w:rPr>
          <w:rFonts w:ascii="Arial" w:hAnsi="Arial" w:cs="Arial"/>
          <w:b/>
          <w:color w:val="231F20"/>
          <w:szCs w:val="24"/>
        </w:rPr>
        <w:t>Three Electives: (Choice Provided</w:t>
      </w:r>
      <w:proofErr w:type="gramStart"/>
      <w:r w:rsidRPr="00F25E77">
        <w:rPr>
          <w:rFonts w:ascii="Arial" w:hAnsi="Arial" w:cs="Arial"/>
          <w:b/>
          <w:color w:val="231F20"/>
          <w:szCs w:val="24"/>
        </w:rPr>
        <w:t>)</w:t>
      </w:r>
      <w:proofErr w:type="gramEnd"/>
      <w:r w:rsidRPr="00F25E77">
        <w:rPr>
          <w:rFonts w:ascii="Arial" w:hAnsi="Arial" w:cs="Arial"/>
          <w:b/>
          <w:color w:val="231F20"/>
          <w:szCs w:val="24"/>
        </w:rPr>
        <w:br/>
      </w:r>
      <w:r w:rsidRPr="00F25E77">
        <w:rPr>
          <w:rFonts w:ascii="Arial" w:hAnsi="Arial" w:cs="Arial"/>
          <w:color w:val="231F20"/>
          <w:szCs w:val="24"/>
        </w:rPr>
        <w:t xml:space="preserve">There will be opportunities for students to participate in various workshops and excursions that relate to the different focuses within this program.  Examples include: Fall </w:t>
      </w:r>
      <w:r>
        <w:rPr>
          <w:rFonts w:ascii="Arial" w:hAnsi="Arial" w:cs="Arial"/>
          <w:color w:val="231F20"/>
          <w:szCs w:val="24"/>
        </w:rPr>
        <w:t xml:space="preserve">Arrest, </w:t>
      </w:r>
      <w:r w:rsidRPr="00F25E77">
        <w:rPr>
          <w:rFonts w:ascii="Arial" w:hAnsi="Arial" w:cs="Arial"/>
          <w:color w:val="231F20"/>
          <w:szCs w:val="24"/>
        </w:rPr>
        <w:t xml:space="preserve">Customer Service, Cosmetology, Stage Combat, Lighting and Sound Equipment Maintenance, </w:t>
      </w:r>
      <w:r>
        <w:rPr>
          <w:rFonts w:ascii="Arial" w:hAnsi="Arial" w:cs="Arial"/>
          <w:color w:val="231F20"/>
          <w:szCs w:val="24"/>
        </w:rPr>
        <w:t xml:space="preserve">Game Design, Integrated Performance, Audition Preparation, </w:t>
      </w:r>
      <w:r w:rsidR="00D411A3">
        <w:rPr>
          <w:rFonts w:ascii="Arial" w:hAnsi="Arial" w:cs="Arial"/>
          <w:color w:val="231F20"/>
          <w:szCs w:val="24"/>
        </w:rPr>
        <w:t>etc</w:t>
      </w:r>
      <w:r w:rsidRPr="00F25E77">
        <w:rPr>
          <w:rFonts w:ascii="Arial" w:hAnsi="Arial" w:cs="Arial"/>
          <w:color w:val="231F20"/>
          <w:szCs w:val="24"/>
        </w:rPr>
        <w:t>.</w:t>
      </w:r>
    </w:p>
    <w:p w:rsidR="009F24C3" w:rsidRDefault="009F24C3" w:rsidP="00100130">
      <w:pPr>
        <w:widowControl w:val="0"/>
        <w:rPr>
          <w:rFonts w:ascii="Arial" w:hAnsi="Arial" w:cs="Arial"/>
          <w:b/>
          <w:szCs w:val="24"/>
          <w:lang w:val="en-CA"/>
        </w:rPr>
      </w:pPr>
    </w:p>
    <w:p w:rsidR="009F24C3" w:rsidRPr="00F25E77" w:rsidRDefault="009F24C3" w:rsidP="00100130">
      <w:pPr>
        <w:widowControl w:val="0"/>
        <w:rPr>
          <w:rFonts w:ascii="Arial" w:hAnsi="Arial" w:cs="Arial"/>
          <w:szCs w:val="24"/>
          <w:lang w:val="en-CA"/>
        </w:rPr>
      </w:pPr>
      <w:r w:rsidRPr="00F25E77">
        <w:rPr>
          <w:rFonts w:ascii="Arial" w:hAnsi="Arial" w:cs="Arial"/>
          <w:b/>
          <w:szCs w:val="24"/>
          <w:lang w:val="en-CA"/>
        </w:rPr>
        <w:t>There are 8 required credits: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2610"/>
        <w:gridCol w:w="1350"/>
        <w:gridCol w:w="1710"/>
        <w:gridCol w:w="1710"/>
        <w:gridCol w:w="1980"/>
      </w:tblGrid>
      <w:tr w:rsidR="009F24C3" w:rsidRPr="00F25E77" w:rsidTr="0026173E">
        <w:trPr>
          <w:cantSplit/>
        </w:trPr>
        <w:tc>
          <w:tcPr>
            <w:tcW w:w="2610" w:type="dxa"/>
            <w:tcMar>
              <w:top w:w="120" w:type="dxa"/>
              <w:left w:w="120" w:type="dxa"/>
              <w:bottom w:w="58" w:type="dxa"/>
              <w:right w:w="120" w:type="dxa"/>
            </w:tcMar>
          </w:tcPr>
          <w:p w:rsidR="009F24C3" w:rsidRPr="00F25E77" w:rsidRDefault="009F24C3" w:rsidP="00F2693C">
            <w:pPr>
              <w:widowControl w:val="0"/>
              <w:rPr>
                <w:rFonts w:ascii="Arial" w:hAnsi="Arial" w:cs="Arial"/>
                <w:szCs w:val="24"/>
                <w:lang w:val="en-CA"/>
              </w:rPr>
            </w:pPr>
          </w:p>
        </w:tc>
        <w:tc>
          <w:tcPr>
            <w:tcW w:w="3060" w:type="dxa"/>
            <w:gridSpan w:val="2"/>
            <w:tcMar>
              <w:top w:w="120" w:type="dxa"/>
              <w:left w:w="120" w:type="dxa"/>
              <w:bottom w:w="58" w:type="dxa"/>
              <w:right w:w="120" w:type="dxa"/>
            </w:tcMar>
          </w:tcPr>
          <w:p w:rsidR="009F24C3" w:rsidRPr="00F25E77" w:rsidRDefault="009F24C3" w:rsidP="00CD0D66">
            <w:pPr>
              <w:widowControl w:val="0"/>
              <w:jc w:val="center"/>
              <w:rPr>
                <w:rFonts w:ascii="Arial" w:hAnsi="Arial" w:cs="Arial"/>
                <w:szCs w:val="24"/>
                <w:lang w:val="en-CA"/>
              </w:rPr>
            </w:pPr>
            <w:r w:rsidRPr="00F25E77">
              <w:rPr>
                <w:rFonts w:ascii="Arial" w:hAnsi="Arial" w:cs="Arial"/>
                <w:b/>
                <w:szCs w:val="24"/>
                <w:lang w:val="en-CA"/>
              </w:rPr>
              <w:t>Grade 11</w:t>
            </w:r>
          </w:p>
        </w:tc>
        <w:tc>
          <w:tcPr>
            <w:tcW w:w="3690" w:type="dxa"/>
            <w:gridSpan w:val="2"/>
            <w:tcMar>
              <w:top w:w="120" w:type="dxa"/>
              <w:left w:w="120" w:type="dxa"/>
              <w:bottom w:w="58" w:type="dxa"/>
              <w:right w:w="120" w:type="dxa"/>
            </w:tcMar>
          </w:tcPr>
          <w:p w:rsidR="009F24C3" w:rsidRPr="00F25E77" w:rsidRDefault="009F24C3" w:rsidP="00CD0D66">
            <w:pPr>
              <w:widowControl w:val="0"/>
              <w:jc w:val="center"/>
              <w:rPr>
                <w:rFonts w:ascii="Arial" w:hAnsi="Arial" w:cs="Arial"/>
                <w:szCs w:val="24"/>
                <w:lang w:val="en-CA"/>
              </w:rPr>
            </w:pPr>
            <w:r w:rsidRPr="00F25E77">
              <w:rPr>
                <w:rFonts w:ascii="Arial" w:hAnsi="Arial" w:cs="Arial"/>
                <w:b/>
                <w:szCs w:val="24"/>
                <w:lang w:val="en-CA"/>
              </w:rPr>
              <w:t>Grade 12</w:t>
            </w:r>
          </w:p>
        </w:tc>
      </w:tr>
      <w:tr w:rsidR="009F24C3" w:rsidRPr="00F25E77" w:rsidTr="0026173E">
        <w:trPr>
          <w:cantSplit/>
          <w:trHeight w:val="2626"/>
        </w:trPr>
        <w:tc>
          <w:tcPr>
            <w:tcW w:w="2610" w:type="dxa"/>
            <w:tcMar>
              <w:top w:w="120" w:type="dxa"/>
              <w:left w:w="120" w:type="dxa"/>
              <w:bottom w:w="58" w:type="dxa"/>
              <w:right w:w="120" w:type="dxa"/>
            </w:tcMar>
          </w:tcPr>
          <w:p w:rsidR="009F24C3" w:rsidRPr="00F25E77" w:rsidRDefault="009F24C3" w:rsidP="00F2693C">
            <w:pPr>
              <w:widowControl w:val="0"/>
              <w:rPr>
                <w:rFonts w:ascii="Arial" w:hAnsi="Arial" w:cs="Arial"/>
                <w:b/>
                <w:szCs w:val="24"/>
                <w:lang w:val="en-CA"/>
              </w:rPr>
            </w:pPr>
            <w:r w:rsidRPr="00F25E77">
              <w:rPr>
                <w:rFonts w:ascii="Arial" w:hAnsi="Arial" w:cs="Arial"/>
                <w:b/>
                <w:szCs w:val="24"/>
                <w:lang w:val="en-CA"/>
              </w:rPr>
              <w:t>SHSM Arts &amp; Culture Major Subjects</w:t>
            </w:r>
          </w:p>
          <w:p w:rsidR="009F24C3" w:rsidRPr="00F25E77" w:rsidRDefault="009F24C3" w:rsidP="00F2693C">
            <w:pPr>
              <w:widowControl w:val="0"/>
              <w:rPr>
                <w:rFonts w:ascii="Arial" w:hAnsi="Arial" w:cs="Arial"/>
                <w:b/>
                <w:szCs w:val="24"/>
                <w:lang w:val="en-CA"/>
              </w:rPr>
            </w:pPr>
          </w:p>
          <w:p w:rsidR="009F24C3" w:rsidRPr="00F25E77" w:rsidRDefault="009F24C3" w:rsidP="00147A89">
            <w:pPr>
              <w:widowControl w:val="0"/>
              <w:rPr>
                <w:rFonts w:ascii="Arial" w:hAnsi="Arial" w:cs="Arial"/>
                <w:szCs w:val="24"/>
                <w:lang w:val="en-CA"/>
              </w:rPr>
            </w:pPr>
            <w:r w:rsidRPr="00F25E77">
              <w:rPr>
                <w:rFonts w:ascii="Arial" w:hAnsi="Arial" w:cs="Arial"/>
                <w:b/>
                <w:szCs w:val="24"/>
                <w:lang w:val="en-CA"/>
              </w:rPr>
              <w:t>(4 in total; at least one from Grade 11 and one from Grade 12)</w:t>
            </w:r>
          </w:p>
        </w:tc>
        <w:tc>
          <w:tcPr>
            <w:tcW w:w="1350" w:type="dxa"/>
            <w:tcBorders>
              <w:right w:val="nil"/>
            </w:tcBorders>
            <w:tcMar>
              <w:top w:w="120" w:type="dxa"/>
              <w:left w:w="120" w:type="dxa"/>
              <w:bottom w:w="58" w:type="dxa"/>
              <w:right w:w="120" w:type="dxa"/>
            </w:tcMar>
          </w:tcPr>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ADA3M</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ADA3O</w:t>
            </w:r>
          </w:p>
          <w:p w:rsidR="009F24C3" w:rsidRDefault="009F24C3" w:rsidP="00F2693C">
            <w:pPr>
              <w:widowControl w:val="0"/>
              <w:rPr>
                <w:rFonts w:ascii="Arial" w:hAnsi="Arial" w:cs="Arial"/>
                <w:szCs w:val="24"/>
                <w:lang w:val="en-CA"/>
              </w:rPr>
            </w:pPr>
            <w:r w:rsidRPr="00F25E77">
              <w:rPr>
                <w:rFonts w:ascii="Arial" w:hAnsi="Arial" w:cs="Arial"/>
                <w:szCs w:val="24"/>
                <w:lang w:val="en-CA"/>
              </w:rPr>
              <w:t>ADB3M</w:t>
            </w:r>
          </w:p>
          <w:p w:rsidR="009572C0" w:rsidRPr="00F25E77" w:rsidRDefault="009572C0" w:rsidP="00F2693C">
            <w:pPr>
              <w:widowControl w:val="0"/>
              <w:rPr>
                <w:rFonts w:ascii="Arial" w:hAnsi="Arial" w:cs="Arial"/>
                <w:szCs w:val="24"/>
                <w:lang w:val="en-CA"/>
              </w:rPr>
            </w:pPr>
            <w:r>
              <w:rPr>
                <w:rFonts w:ascii="Arial" w:hAnsi="Arial" w:cs="Arial"/>
                <w:szCs w:val="24"/>
                <w:lang w:val="en-CA"/>
              </w:rPr>
              <w:t>ADD3M</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AMG3M</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AMG3O</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AMH3M</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AMR3M</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AMT3M</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AMU3M</w:t>
            </w:r>
          </w:p>
          <w:p w:rsidR="009F24C3" w:rsidRDefault="009F24C3" w:rsidP="00EF5194">
            <w:pPr>
              <w:widowControl w:val="0"/>
              <w:rPr>
                <w:rFonts w:ascii="Arial" w:hAnsi="Arial" w:cs="Arial"/>
                <w:szCs w:val="24"/>
                <w:lang w:val="en-CA"/>
              </w:rPr>
            </w:pPr>
            <w:r w:rsidRPr="00F25E77">
              <w:rPr>
                <w:rFonts w:ascii="Arial" w:hAnsi="Arial" w:cs="Arial"/>
                <w:szCs w:val="24"/>
                <w:lang w:val="en-CA"/>
              </w:rPr>
              <w:t>AMV3M</w:t>
            </w:r>
          </w:p>
          <w:p w:rsidR="009F24C3" w:rsidRPr="00F25E77" w:rsidRDefault="009F24C3" w:rsidP="0073377D">
            <w:pPr>
              <w:widowControl w:val="0"/>
              <w:rPr>
                <w:rFonts w:ascii="Arial" w:hAnsi="Arial" w:cs="Arial"/>
                <w:szCs w:val="24"/>
                <w:lang w:val="en-CA"/>
              </w:rPr>
            </w:pPr>
            <w:r w:rsidRPr="00F25E77">
              <w:rPr>
                <w:rFonts w:ascii="Arial" w:hAnsi="Arial" w:cs="Arial"/>
                <w:szCs w:val="24"/>
                <w:lang w:val="en-CA"/>
              </w:rPr>
              <w:t>AMV3O</w:t>
            </w:r>
          </w:p>
          <w:p w:rsidR="009F24C3" w:rsidRPr="00F25E77" w:rsidRDefault="009F24C3" w:rsidP="0073377D">
            <w:pPr>
              <w:widowControl w:val="0"/>
              <w:rPr>
                <w:rFonts w:ascii="Arial" w:hAnsi="Arial" w:cs="Arial"/>
                <w:szCs w:val="24"/>
                <w:lang w:val="en-CA"/>
              </w:rPr>
            </w:pPr>
            <w:r w:rsidRPr="00F25E77">
              <w:rPr>
                <w:rFonts w:ascii="Arial" w:hAnsi="Arial" w:cs="Arial"/>
                <w:szCs w:val="24"/>
                <w:lang w:val="en-CA"/>
              </w:rPr>
              <w:t>ATC3M</w:t>
            </w:r>
          </w:p>
          <w:p w:rsidR="009F24C3" w:rsidRPr="00F25E77" w:rsidRDefault="009F24C3" w:rsidP="0073377D">
            <w:pPr>
              <w:widowControl w:val="0"/>
              <w:rPr>
                <w:rFonts w:ascii="Arial" w:hAnsi="Arial" w:cs="Arial"/>
                <w:szCs w:val="24"/>
                <w:lang w:val="en-CA"/>
              </w:rPr>
            </w:pPr>
            <w:r w:rsidRPr="00F25E77">
              <w:rPr>
                <w:rFonts w:ascii="Arial" w:hAnsi="Arial" w:cs="Arial"/>
                <w:szCs w:val="24"/>
                <w:lang w:val="en-CA"/>
              </w:rPr>
              <w:t>ATC3O</w:t>
            </w:r>
          </w:p>
          <w:p w:rsidR="00595665" w:rsidRDefault="00595665" w:rsidP="0073377D">
            <w:pPr>
              <w:widowControl w:val="0"/>
              <w:rPr>
                <w:rFonts w:ascii="Arial" w:hAnsi="Arial" w:cs="Arial"/>
                <w:szCs w:val="24"/>
                <w:lang w:val="en-CA"/>
              </w:rPr>
            </w:pPr>
            <w:r>
              <w:rPr>
                <w:rFonts w:ascii="Arial" w:hAnsi="Arial" w:cs="Arial"/>
                <w:szCs w:val="24"/>
                <w:lang w:val="en-CA"/>
              </w:rPr>
              <w:t>ATU 3M</w:t>
            </w:r>
          </w:p>
          <w:p w:rsidR="009F24C3" w:rsidRPr="00F25E77" w:rsidRDefault="009F24C3" w:rsidP="0073377D">
            <w:pPr>
              <w:widowControl w:val="0"/>
              <w:rPr>
                <w:rFonts w:ascii="Arial" w:hAnsi="Arial" w:cs="Arial"/>
                <w:szCs w:val="24"/>
                <w:lang w:val="en-CA"/>
              </w:rPr>
            </w:pPr>
            <w:r w:rsidRPr="00F25E77">
              <w:rPr>
                <w:rFonts w:ascii="Arial" w:hAnsi="Arial" w:cs="Arial"/>
                <w:szCs w:val="24"/>
                <w:lang w:val="en-CA"/>
              </w:rPr>
              <w:t>AVI3M</w:t>
            </w:r>
          </w:p>
          <w:p w:rsidR="009572C0" w:rsidRPr="00F25E77" w:rsidRDefault="009F24C3" w:rsidP="009572C0">
            <w:pPr>
              <w:widowControl w:val="0"/>
              <w:rPr>
                <w:rFonts w:ascii="Arial" w:hAnsi="Arial" w:cs="Arial"/>
                <w:szCs w:val="24"/>
                <w:lang w:val="en-CA"/>
              </w:rPr>
            </w:pPr>
            <w:r w:rsidRPr="00F25E77">
              <w:rPr>
                <w:rFonts w:ascii="Arial" w:hAnsi="Arial" w:cs="Arial"/>
                <w:szCs w:val="24"/>
                <w:lang w:val="en-CA"/>
              </w:rPr>
              <w:t>AWC3M</w:t>
            </w:r>
          </w:p>
        </w:tc>
        <w:tc>
          <w:tcPr>
            <w:tcW w:w="1710" w:type="dxa"/>
            <w:tcBorders>
              <w:left w:val="nil"/>
            </w:tcBorders>
            <w:tcMar>
              <w:top w:w="120" w:type="dxa"/>
              <w:left w:w="120" w:type="dxa"/>
              <w:bottom w:w="58" w:type="dxa"/>
              <w:right w:w="120" w:type="dxa"/>
            </w:tcMar>
          </w:tcPr>
          <w:p w:rsidR="004F3E6F" w:rsidRDefault="004F3E6F" w:rsidP="004F3E6F">
            <w:pPr>
              <w:widowControl w:val="0"/>
              <w:rPr>
                <w:rFonts w:ascii="Arial" w:hAnsi="Arial" w:cs="Arial"/>
                <w:szCs w:val="24"/>
                <w:lang w:val="en-CA"/>
              </w:rPr>
            </w:pPr>
            <w:r>
              <w:rPr>
                <w:rFonts w:ascii="Arial" w:hAnsi="Arial" w:cs="Arial"/>
                <w:szCs w:val="24"/>
                <w:lang w:val="en-CA"/>
              </w:rPr>
              <w:t>AWQ3M</w:t>
            </w:r>
          </w:p>
          <w:p w:rsidR="004F3E6F" w:rsidRDefault="004F3E6F" w:rsidP="00F2693C">
            <w:pPr>
              <w:widowControl w:val="0"/>
              <w:rPr>
                <w:rFonts w:ascii="Arial" w:hAnsi="Arial" w:cs="Arial"/>
                <w:szCs w:val="24"/>
                <w:lang w:val="en-CA"/>
              </w:rPr>
            </w:pPr>
            <w:r w:rsidRPr="00F25E77">
              <w:rPr>
                <w:rFonts w:ascii="Arial" w:hAnsi="Arial" w:cs="Arial"/>
                <w:szCs w:val="24"/>
                <w:lang w:val="en-CA"/>
              </w:rPr>
              <w:t>AWQ3O</w:t>
            </w:r>
          </w:p>
          <w:p w:rsidR="009F24C3" w:rsidRPr="00F25E77" w:rsidRDefault="009F24C3" w:rsidP="00F2693C">
            <w:pPr>
              <w:widowControl w:val="0"/>
              <w:rPr>
                <w:rFonts w:ascii="Arial" w:hAnsi="Arial" w:cs="Arial"/>
                <w:szCs w:val="24"/>
                <w:lang w:val="en-CA"/>
              </w:rPr>
            </w:pPr>
            <w:r>
              <w:rPr>
                <w:rFonts w:ascii="Arial" w:hAnsi="Arial" w:cs="Arial"/>
                <w:szCs w:val="24"/>
                <w:lang w:val="en-CA"/>
              </w:rPr>
              <w:t>CHW3M</w:t>
            </w:r>
          </w:p>
          <w:p w:rsidR="00595665" w:rsidRDefault="00595665" w:rsidP="00F2693C">
            <w:pPr>
              <w:widowControl w:val="0"/>
              <w:rPr>
                <w:rFonts w:ascii="Arial" w:hAnsi="Arial" w:cs="Arial"/>
                <w:szCs w:val="24"/>
                <w:lang w:val="en-CA"/>
              </w:rPr>
            </w:pPr>
            <w:r>
              <w:rPr>
                <w:rFonts w:ascii="Arial" w:hAnsi="Arial" w:cs="Arial"/>
                <w:szCs w:val="24"/>
                <w:lang w:val="en-CA"/>
              </w:rPr>
              <w:t>HLS 30</w:t>
            </w:r>
          </w:p>
          <w:p w:rsidR="009F24C3" w:rsidRDefault="009F24C3" w:rsidP="00F2693C">
            <w:pPr>
              <w:widowControl w:val="0"/>
              <w:rPr>
                <w:rFonts w:ascii="Arial" w:hAnsi="Arial" w:cs="Arial"/>
                <w:szCs w:val="24"/>
                <w:lang w:val="en-CA"/>
              </w:rPr>
            </w:pPr>
            <w:r w:rsidRPr="00F25E77">
              <w:rPr>
                <w:rFonts w:ascii="Arial" w:hAnsi="Arial" w:cs="Arial"/>
                <w:szCs w:val="24"/>
                <w:lang w:val="en-CA"/>
              </w:rPr>
              <w:t>HNC3C</w:t>
            </w:r>
          </w:p>
          <w:p w:rsidR="009F24C3" w:rsidRDefault="009F24C3" w:rsidP="00F2693C">
            <w:pPr>
              <w:widowControl w:val="0"/>
              <w:rPr>
                <w:rFonts w:ascii="Arial" w:hAnsi="Arial" w:cs="Arial"/>
                <w:szCs w:val="24"/>
                <w:lang w:val="en-CA"/>
              </w:rPr>
            </w:pPr>
            <w:r>
              <w:rPr>
                <w:rFonts w:ascii="Arial" w:hAnsi="Arial" w:cs="Arial"/>
                <w:szCs w:val="24"/>
                <w:lang w:val="en-CA"/>
              </w:rPr>
              <w:t>HSP3U</w:t>
            </w:r>
          </w:p>
          <w:p w:rsidR="009F24C3" w:rsidRDefault="009F24C3" w:rsidP="00F2693C">
            <w:pPr>
              <w:widowControl w:val="0"/>
              <w:rPr>
                <w:rFonts w:ascii="Arial" w:hAnsi="Arial" w:cs="Arial"/>
                <w:szCs w:val="24"/>
                <w:lang w:val="en-CA"/>
              </w:rPr>
            </w:pPr>
            <w:r>
              <w:rPr>
                <w:rFonts w:ascii="Arial" w:hAnsi="Arial" w:cs="Arial"/>
                <w:szCs w:val="24"/>
                <w:lang w:val="en-CA"/>
              </w:rPr>
              <w:t>HSP3C</w:t>
            </w:r>
          </w:p>
          <w:p w:rsidR="009F24C3" w:rsidRDefault="009F24C3" w:rsidP="00F2693C">
            <w:pPr>
              <w:widowControl w:val="0"/>
              <w:rPr>
                <w:rFonts w:ascii="Arial" w:hAnsi="Arial" w:cs="Arial"/>
                <w:szCs w:val="24"/>
                <w:lang w:val="en-CA"/>
              </w:rPr>
            </w:pPr>
            <w:r>
              <w:rPr>
                <w:rFonts w:ascii="Arial" w:hAnsi="Arial" w:cs="Arial"/>
                <w:szCs w:val="24"/>
                <w:lang w:val="en-CA"/>
              </w:rPr>
              <w:t>ICS3C</w:t>
            </w:r>
          </w:p>
          <w:p w:rsidR="009F24C3" w:rsidRDefault="009F24C3" w:rsidP="00F2693C">
            <w:pPr>
              <w:widowControl w:val="0"/>
              <w:rPr>
                <w:rFonts w:ascii="Arial" w:hAnsi="Arial" w:cs="Arial"/>
                <w:szCs w:val="24"/>
                <w:lang w:val="en-CA"/>
              </w:rPr>
            </w:pPr>
            <w:r>
              <w:rPr>
                <w:rFonts w:ascii="Arial" w:hAnsi="Arial" w:cs="Arial"/>
                <w:szCs w:val="24"/>
                <w:lang w:val="en-CA"/>
              </w:rPr>
              <w:t>ICS3U</w:t>
            </w:r>
          </w:p>
          <w:p w:rsidR="009F24C3" w:rsidRDefault="005B03B3" w:rsidP="00F2693C">
            <w:pPr>
              <w:widowControl w:val="0"/>
              <w:rPr>
                <w:rFonts w:ascii="Arial" w:hAnsi="Arial" w:cs="Arial"/>
                <w:szCs w:val="24"/>
                <w:lang w:val="en-CA"/>
              </w:rPr>
            </w:pPr>
            <w:r>
              <w:rPr>
                <w:rFonts w:ascii="Arial" w:hAnsi="Arial" w:cs="Arial"/>
                <w:szCs w:val="24"/>
                <w:lang w:val="en-CA"/>
              </w:rPr>
              <w:t>LNOA-E</w:t>
            </w:r>
          </w:p>
          <w:p w:rsidR="005B03B3" w:rsidRDefault="005B03B3" w:rsidP="00F2693C">
            <w:pPr>
              <w:widowControl w:val="0"/>
              <w:rPr>
                <w:rFonts w:ascii="Arial" w:hAnsi="Arial" w:cs="Arial"/>
                <w:szCs w:val="24"/>
                <w:lang w:val="en-CA"/>
              </w:rPr>
            </w:pPr>
            <w:r>
              <w:rPr>
                <w:rFonts w:ascii="Arial" w:hAnsi="Arial" w:cs="Arial"/>
                <w:szCs w:val="24"/>
                <w:lang w:val="en-CA"/>
              </w:rPr>
              <w:t>NBV3E</w:t>
            </w:r>
          </w:p>
          <w:p w:rsidR="009F24C3" w:rsidRPr="00F25E77" w:rsidRDefault="009F24C3" w:rsidP="00F2693C">
            <w:pPr>
              <w:widowControl w:val="0"/>
              <w:rPr>
                <w:rFonts w:ascii="Arial" w:hAnsi="Arial" w:cs="Arial"/>
                <w:szCs w:val="24"/>
                <w:lang w:val="en-CA"/>
              </w:rPr>
            </w:pPr>
            <w:r>
              <w:rPr>
                <w:rFonts w:ascii="Arial" w:hAnsi="Arial" w:cs="Arial"/>
                <w:szCs w:val="24"/>
                <w:lang w:val="en-CA"/>
              </w:rPr>
              <w:t>NBV3C</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TCJ3C</w:t>
            </w:r>
          </w:p>
          <w:p w:rsidR="009F24C3" w:rsidRDefault="009F24C3" w:rsidP="00F2693C">
            <w:pPr>
              <w:widowControl w:val="0"/>
              <w:rPr>
                <w:rFonts w:ascii="Arial" w:hAnsi="Arial" w:cs="Arial"/>
                <w:szCs w:val="24"/>
                <w:lang w:val="en-CA"/>
              </w:rPr>
            </w:pPr>
            <w:r w:rsidRPr="00F25E77">
              <w:rPr>
                <w:rFonts w:ascii="Arial" w:hAnsi="Arial" w:cs="Arial"/>
                <w:szCs w:val="24"/>
                <w:lang w:val="en-CA"/>
              </w:rPr>
              <w:t>TCJ3E</w:t>
            </w:r>
          </w:p>
          <w:p w:rsidR="009F24C3" w:rsidRDefault="009F24C3" w:rsidP="00F2693C">
            <w:pPr>
              <w:widowControl w:val="0"/>
              <w:rPr>
                <w:rFonts w:ascii="Arial" w:hAnsi="Arial" w:cs="Arial"/>
                <w:szCs w:val="24"/>
                <w:lang w:val="en-CA"/>
              </w:rPr>
            </w:pPr>
            <w:r>
              <w:rPr>
                <w:rFonts w:ascii="Arial" w:hAnsi="Arial" w:cs="Arial"/>
                <w:szCs w:val="24"/>
                <w:lang w:val="en-CA"/>
              </w:rPr>
              <w:t>TGJ3M</w:t>
            </w:r>
          </w:p>
          <w:p w:rsidR="009F24C3" w:rsidRDefault="009F24C3" w:rsidP="00F2693C">
            <w:pPr>
              <w:widowControl w:val="0"/>
              <w:rPr>
                <w:rFonts w:ascii="Arial" w:hAnsi="Arial" w:cs="Arial"/>
                <w:szCs w:val="24"/>
                <w:lang w:val="en-CA"/>
              </w:rPr>
            </w:pPr>
            <w:r>
              <w:rPr>
                <w:rFonts w:ascii="Arial" w:hAnsi="Arial" w:cs="Arial"/>
                <w:szCs w:val="24"/>
                <w:lang w:val="en-CA"/>
              </w:rPr>
              <w:t>TMJ3C</w:t>
            </w:r>
          </w:p>
          <w:p w:rsidR="009F24C3" w:rsidRPr="00F25E77" w:rsidRDefault="009F24C3" w:rsidP="00F2693C">
            <w:pPr>
              <w:widowControl w:val="0"/>
              <w:rPr>
                <w:rFonts w:ascii="Arial" w:hAnsi="Arial" w:cs="Arial"/>
                <w:szCs w:val="24"/>
                <w:lang w:val="en-CA"/>
              </w:rPr>
            </w:pPr>
            <w:r>
              <w:rPr>
                <w:rFonts w:ascii="Arial" w:hAnsi="Arial" w:cs="Arial"/>
                <w:szCs w:val="24"/>
                <w:lang w:val="en-CA"/>
              </w:rPr>
              <w:t>TMJ3E</w:t>
            </w:r>
          </w:p>
        </w:tc>
        <w:tc>
          <w:tcPr>
            <w:tcW w:w="1710" w:type="dxa"/>
            <w:tcBorders>
              <w:right w:val="nil"/>
            </w:tcBorders>
            <w:tcMar>
              <w:top w:w="120" w:type="dxa"/>
              <w:left w:w="120" w:type="dxa"/>
              <w:bottom w:w="58" w:type="dxa"/>
              <w:right w:w="120" w:type="dxa"/>
            </w:tcMar>
          </w:tcPr>
          <w:p w:rsidR="005B03B3" w:rsidRPr="00F25E77" w:rsidRDefault="009F24C3" w:rsidP="00F2693C">
            <w:pPr>
              <w:widowControl w:val="0"/>
              <w:rPr>
                <w:rFonts w:ascii="Arial" w:hAnsi="Arial" w:cs="Arial"/>
                <w:szCs w:val="24"/>
                <w:lang w:val="en-CA"/>
              </w:rPr>
            </w:pPr>
            <w:r w:rsidRPr="00F25E77">
              <w:rPr>
                <w:rFonts w:ascii="Arial" w:hAnsi="Arial" w:cs="Arial"/>
                <w:szCs w:val="24"/>
                <w:lang w:val="en-CA"/>
              </w:rPr>
              <w:t>ADA4M</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ADC4M</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ADD4M</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AMG4M</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AMH4M</w:t>
            </w:r>
          </w:p>
          <w:p w:rsidR="005B03B3" w:rsidRPr="00F25E77" w:rsidRDefault="009F24C3" w:rsidP="00F2693C">
            <w:pPr>
              <w:widowControl w:val="0"/>
              <w:rPr>
                <w:rFonts w:ascii="Arial" w:hAnsi="Arial" w:cs="Arial"/>
                <w:szCs w:val="24"/>
                <w:lang w:val="en-CA"/>
              </w:rPr>
            </w:pPr>
            <w:r w:rsidRPr="00F25E77">
              <w:rPr>
                <w:rFonts w:ascii="Arial" w:hAnsi="Arial" w:cs="Arial"/>
                <w:szCs w:val="24"/>
                <w:lang w:val="en-CA"/>
              </w:rPr>
              <w:t>AMR4M</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AMU4M</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AMV4M</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ASM4M</w:t>
            </w:r>
          </w:p>
          <w:p w:rsidR="009F24C3" w:rsidRDefault="009F24C3" w:rsidP="00423159">
            <w:pPr>
              <w:widowControl w:val="0"/>
              <w:rPr>
                <w:rFonts w:ascii="Arial" w:hAnsi="Arial" w:cs="Arial"/>
                <w:szCs w:val="24"/>
                <w:lang w:val="en-CA"/>
              </w:rPr>
            </w:pPr>
            <w:r w:rsidRPr="00F25E77">
              <w:rPr>
                <w:rFonts w:ascii="Arial" w:hAnsi="Arial" w:cs="Arial"/>
                <w:szCs w:val="24"/>
                <w:lang w:val="en-CA"/>
              </w:rPr>
              <w:t>ATC4M</w:t>
            </w:r>
          </w:p>
          <w:p w:rsidR="009F24C3" w:rsidRPr="00F25E77" w:rsidRDefault="009F24C3" w:rsidP="005315F1">
            <w:pPr>
              <w:widowControl w:val="0"/>
              <w:rPr>
                <w:rFonts w:ascii="Arial" w:hAnsi="Arial" w:cs="Arial"/>
                <w:szCs w:val="24"/>
                <w:lang w:val="en-CA"/>
              </w:rPr>
            </w:pPr>
            <w:r w:rsidRPr="00F25E77">
              <w:rPr>
                <w:rFonts w:ascii="Arial" w:hAnsi="Arial" w:cs="Arial"/>
                <w:szCs w:val="24"/>
                <w:lang w:val="en-CA"/>
              </w:rPr>
              <w:t>AVI4M</w:t>
            </w:r>
          </w:p>
          <w:p w:rsidR="00CC6B7A" w:rsidRPr="00F25E77" w:rsidRDefault="009F24C3" w:rsidP="00CC6B7A">
            <w:pPr>
              <w:widowControl w:val="0"/>
              <w:rPr>
                <w:rFonts w:ascii="Arial" w:hAnsi="Arial" w:cs="Arial"/>
                <w:szCs w:val="24"/>
                <w:lang w:val="en-CA"/>
              </w:rPr>
            </w:pPr>
            <w:r w:rsidRPr="00F25E77">
              <w:rPr>
                <w:rFonts w:ascii="Arial" w:hAnsi="Arial" w:cs="Arial"/>
                <w:szCs w:val="24"/>
                <w:lang w:val="en-CA"/>
              </w:rPr>
              <w:t>AWM4M</w:t>
            </w:r>
            <w:r w:rsidR="00CC6B7A" w:rsidRPr="00F25E77">
              <w:rPr>
                <w:rFonts w:ascii="Arial" w:hAnsi="Arial" w:cs="Arial"/>
                <w:szCs w:val="24"/>
                <w:lang w:val="en-CA"/>
              </w:rPr>
              <w:t xml:space="preserve"> AWO4M</w:t>
            </w:r>
          </w:p>
          <w:p w:rsidR="00CC6B7A" w:rsidRDefault="00CC6B7A" w:rsidP="00CC6B7A">
            <w:pPr>
              <w:widowControl w:val="0"/>
              <w:rPr>
                <w:rFonts w:ascii="Arial" w:hAnsi="Arial" w:cs="Arial"/>
                <w:szCs w:val="24"/>
                <w:lang w:val="en-CA"/>
              </w:rPr>
            </w:pPr>
            <w:r w:rsidRPr="00F25E77">
              <w:rPr>
                <w:rFonts w:ascii="Arial" w:hAnsi="Arial" w:cs="Arial"/>
                <w:szCs w:val="24"/>
                <w:lang w:val="en-CA"/>
              </w:rPr>
              <w:t>AWP4M</w:t>
            </w:r>
          </w:p>
          <w:p w:rsidR="009F24C3" w:rsidRPr="00F25E77" w:rsidRDefault="00CC6B7A" w:rsidP="00CC6B7A">
            <w:pPr>
              <w:widowControl w:val="0"/>
              <w:rPr>
                <w:rFonts w:ascii="Arial" w:hAnsi="Arial" w:cs="Arial"/>
                <w:szCs w:val="24"/>
                <w:lang w:val="en-CA"/>
              </w:rPr>
            </w:pPr>
            <w:r w:rsidRPr="00F25E77">
              <w:rPr>
                <w:rFonts w:ascii="Arial" w:hAnsi="Arial" w:cs="Arial"/>
                <w:szCs w:val="24"/>
                <w:lang w:val="en-CA"/>
              </w:rPr>
              <w:t>AWQ4M</w:t>
            </w:r>
          </w:p>
        </w:tc>
        <w:tc>
          <w:tcPr>
            <w:tcW w:w="1980" w:type="dxa"/>
            <w:tcBorders>
              <w:left w:val="nil"/>
            </w:tcBorders>
            <w:tcMar>
              <w:top w:w="120" w:type="dxa"/>
              <w:left w:w="120" w:type="dxa"/>
              <w:bottom w:w="58" w:type="dxa"/>
              <w:right w:w="120" w:type="dxa"/>
            </w:tcMar>
          </w:tcPr>
          <w:p w:rsidR="005B03B3" w:rsidRDefault="005B03B3" w:rsidP="005B03B3">
            <w:pPr>
              <w:widowControl w:val="0"/>
              <w:rPr>
                <w:rFonts w:ascii="Arial" w:hAnsi="Arial" w:cs="Arial"/>
                <w:szCs w:val="24"/>
                <w:lang w:val="en-CA"/>
              </w:rPr>
            </w:pPr>
            <w:r w:rsidRPr="00F25E77">
              <w:rPr>
                <w:rFonts w:ascii="Arial" w:hAnsi="Arial" w:cs="Arial"/>
                <w:szCs w:val="24"/>
                <w:lang w:val="en-CA"/>
              </w:rPr>
              <w:t>AWT4M</w:t>
            </w:r>
          </w:p>
          <w:p w:rsidR="009F24C3" w:rsidRDefault="009F24C3" w:rsidP="00F2693C">
            <w:pPr>
              <w:widowControl w:val="0"/>
              <w:rPr>
                <w:rFonts w:ascii="Arial" w:hAnsi="Arial" w:cs="Arial"/>
                <w:szCs w:val="24"/>
                <w:lang w:val="en-CA"/>
              </w:rPr>
            </w:pPr>
            <w:r>
              <w:rPr>
                <w:rFonts w:ascii="Arial" w:hAnsi="Arial" w:cs="Arial"/>
                <w:szCs w:val="24"/>
                <w:lang w:val="en-CA"/>
              </w:rPr>
              <w:t>CGW4U</w:t>
            </w:r>
          </w:p>
          <w:p w:rsidR="005A4F21" w:rsidRDefault="005A4F21" w:rsidP="00F2693C">
            <w:pPr>
              <w:widowControl w:val="0"/>
              <w:rPr>
                <w:rFonts w:ascii="Arial" w:hAnsi="Arial" w:cs="Arial"/>
                <w:szCs w:val="24"/>
                <w:lang w:val="en-CA"/>
              </w:rPr>
            </w:pPr>
            <w:r>
              <w:rPr>
                <w:rFonts w:ascii="Arial" w:hAnsi="Arial" w:cs="Arial"/>
                <w:szCs w:val="24"/>
                <w:lang w:val="en-CA"/>
              </w:rPr>
              <w:t>CHY4U</w:t>
            </w:r>
          </w:p>
          <w:p w:rsidR="009F24C3" w:rsidRDefault="009F24C3" w:rsidP="00F2693C">
            <w:pPr>
              <w:widowControl w:val="0"/>
              <w:rPr>
                <w:rFonts w:ascii="Arial" w:hAnsi="Arial" w:cs="Arial"/>
                <w:szCs w:val="24"/>
                <w:lang w:val="en-CA"/>
              </w:rPr>
            </w:pPr>
            <w:r>
              <w:rPr>
                <w:rFonts w:ascii="Arial" w:hAnsi="Arial" w:cs="Arial"/>
                <w:szCs w:val="24"/>
                <w:lang w:val="en-CA"/>
              </w:rPr>
              <w:t>EWC4U</w:t>
            </w:r>
          </w:p>
          <w:p w:rsidR="005A4F21" w:rsidRDefault="005A4F21" w:rsidP="00F2693C">
            <w:pPr>
              <w:widowControl w:val="0"/>
              <w:rPr>
                <w:rFonts w:ascii="Arial" w:hAnsi="Arial" w:cs="Arial"/>
                <w:szCs w:val="24"/>
                <w:lang w:val="en-CA"/>
              </w:rPr>
            </w:pPr>
            <w:r>
              <w:rPr>
                <w:rFonts w:ascii="Arial" w:hAnsi="Arial" w:cs="Arial"/>
                <w:szCs w:val="24"/>
                <w:lang w:val="en-CA"/>
              </w:rPr>
              <w:t>HHS4U</w:t>
            </w:r>
          </w:p>
          <w:p w:rsidR="009F24C3" w:rsidRDefault="005A4F21" w:rsidP="00F2693C">
            <w:pPr>
              <w:widowControl w:val="0"/>
              <w:rPr>
                <w:rFonts w:ascii="Arial" w:hAnsi="Arial" w:cs="Arial"/>
                <w:szCs w:val="24"/>
                <w:lang w:val="en-CA"/>
              </w:rPr>
            </w:pPr>
            <w:r>
              <w:rPr>
                <w:rFonts w:ascii="Arial" w:hAnsi="Arial" w:cs="Arial"/>
                <w:szCs w:val="24"/>
                <w:lang w:val="en-CA"/>
              </w:rPr>
              <w:t>HNB4M</w:t>
            </w:r>
          </w:p>
          <w:p w:rsidR="00595665" w:rsidRDefault="00595665" w:rsidP="00CC6B7A">
            <w:pPr>
              <w:widowControl w:val="0"/>
              <w:rPr>
                <w:rFonts w:ascii="Arial" w:hAnsi="Arial" w:cs="Arial"/>
                <w:szCs w:val="24"/>
                <w:lang w:val="en-CA"/>
              </w:rPr>
            </w:pPr>
            <w:r>
              <w:rPr>
                <w:rFonts w:ascii="Arial" w:hAnsi="Arial" w:cs="Arial"/>
                <w:szCs w:val="24"/>
                <w:lang w:val="en-CA"/>
              </w:rPr>
              <w:t>HSB 4U</w:t>
            </w:r>
          </w:p>
          <w:p w:rsidR="00CC6B7A" w:rsidRDefault="00CC6B7A" w:rsidP="00CC6B7A">
            <w:pPr>
              <w:widowControl w:val="0"/>
              <w:rPr>
                <w:rFonts w:ascii="Arial" w:hAnsi="Arial" w:cs="Arial"/>
                <w:szCs w:val="24"/>
                <w:lang w:val="en-CA"/>
              </w:rPr>
            </w:pPr>
            <w:r>
              <w:rPr>
                <w:rFonts w:ascii="Arial" w:hAnsi="Arial" w:cs="Arial"/>
                <w:szCs w:val="24"/>
                <w:lang w:val="en-CA"/>
              </w:rPr>
              <w:t>ICS4C</w:t>
            </w:r>
          </w:p>
          <w:p w:rsidR="00CC6B7A" w:rsidRDefault="00CC6B7A" w:rsidP="00F2693C">
            <w:pPr>
              <w:widowControl w:val="0"/>
              <w:rPr>
                <w:rFonts w:ascii="Arial" w:hAnsi="Arial" w:cs="Arial"/>
                <w:szCs w:val="24"/>
                <w:lang w:val="en-CA"/>
              </w:rPr>
            </w:pPr>
            <w:r>
              <w:rPr>
                <w:rFonts w:ascii="Arial" w:hAnsi="Arial" w:cs="Arial"/>
                <w:szCs w:val="24"/>
                <w:lang w:val="en-CA"/>
              </w:rPr>
              <w:t>ICS4U</w:t>
            </w:r>
          </w:p>
          <w:p w:rsidR="009F24C3" w:rsidRPr="00F25E77" w:rsidRDefault="005B03B3" w:rsidP="00F2693C">
            <w:pPr>
              <w:widowControl w:val="0"/>
              <w:rPr>
                <w:rFonts w:ascii="Arial" w:hAnsi="Arial" w:cs="Arial"/>
                <w:szCs w:val="24"/>
                <w:lang w:val="en-CA"/>
              </w:rPr>
            </w:pPr>
            <w:r>
              <w:rPr>
                <w:rFonts w:ascii="Arial" w:hAnsi="Arial" w:cs="Arial"/>
                <w:szCs w:val="24"/>
                <w:lang w:val="en-CA"/>
              </w:rPr>
              <w:t>LNOA-E</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TCJ4C</w:t>
            </w:r>
          </w:p>
          <w:p w:rsidR="009F24C3" w:rsidRDefault="009F24C3" w:rsidP="00423159">
            <w:pPr>
              <w:widowControl w:val="0"/>
              <w:rPr>
                <w:rFonts w:ascii="Arial" w:hAnsi="Arial" w:cs="Arial"/>
                <w:szCs w:val="24"/>
                <w:lang w:val="en-CA"/>
              </w:rPr>
            </w:pPr>
            <w:r w:rsidRPr="00F25E77">
              <w:rPr>
                <w:rFonts w:ascii="Arial" w:hAnsi="Arial" w:cs="Arial"/>
                <w:szCs w:val="24"/>
                <w:lang w:val="en-CA"/>
              </w:rPr>
              <w:t>TCJ4E</w:t>
            </w:r>
          </w:p>
          <w:p w:rsidR="009F24C3" w:rsidRDefault="009F24C3" w:rsidP="00423159">
            <w:pPr>
              <w:widowControl w:val="0"/>
              <w:rPr>
                <w:rFonts w:ascii="Arial" w:hAnsi="Arial" w:cs="Arial"/>
                <w:szCs w:val="24"/>
                <w:lang w:val="en-CA"/>
              </w:rPr>
            </w:pPr>
            <w:r>
              <w:rPr>
                <w:rFonts w:ascii="Arial" w:hAnsi="Arial" w:cs="Arial"/>
                <w:szCs w:val="24"/>
                <w:lang w:val="en-CA"/>
              </w:rPr>
              <w:t>TGJ4M</w:t>
            </w:r>
          </w:p>
          <w:p w:rsidR="009F24C3" w:rsidRDefault="009F24C3" w:rsidP="00423159">
            <w:pPr>
              <w:widowControl w:val="0"/>
              <w:rPr>
                <w:rFonts w:ascii="Arial" w:hAnsi="Arial" w:cs="Arial"/>
                <w:szCs w:val="24"/>
                <w:lang w:val="en-CA"/>
              </w:rPr>
            </w:pPr>
            <w:r>
              <w:rPr>
                <w:rFonts w:ascii="Arial" w:hAnsi="Arial" w:cs="Arial"/>
                <w:szCs w:val="24"/>
                <w:lang w:val="en-CA"/>
              </w:rPr>
              <w:t>TMJ4C</w:t>
            </w:r>
          </w:p>
          <w:p w:rsidR="009F24C3" w:rsidRPr="00F25E77" w:rsidRDefault="009F24C3" w:rsidP="00423159">
            <w:pPr>
              <w:widowControl w:val="0"/>
              <w:rPr>
                <w:rFonts w:ascii="Arial" w:hAnsi="Arial" w:cs="Arial"/>
                <w:szCs w:val="24"/>
                <w:lang w:val="en-CA"/>
              </w:rPr>
            </w:pPr>
            <w:r>
              <w:rPr>
                <w:rFonts w:ascii="Arial" w:hAnsi="Arial" w:cs="Arial"/>
                <w:szCs w:val="24"/>
                <w:lang w:val="en-CA"/>
              </w:rPr>
              <w:t>TMJ4E</w:t>
            </w:r>
          </w:p>
        </w:tc>
      </w:tr>
      <w:tr w:rsidR="009F24C3" w:rsidRPr="00F25E77" w:rsidTr="0026173E">
        <w:trPr>
          <w:cantSplit/>
        </w:trPr>
        <w:tc>
          <w:tcPr>
            <w:tcW w:w="2610" w:type="dxa"/>
            <w:tcMar>
              <w:top w:w="120" w:type="dxa"/>
              <w:left w:w="120" w:type="dxa"/>
              <w:bottom w:w="58" w:type="dxa"/>
              <w:right w:w="120" w:type="dxa"/>
            </w:tcMar>
          </w:tcPr>
          <w:p w:rsidR="009F24C3" w:rsidRPr="00F25E77" w:rsidRDefault="009F24C3" w:rsidP="00F2693C">
            <w:pPr>
              <w:widowControl w:val="0"/>
              <w:rPr>
                <w:rFonts w:ascii="Arial" w:hAnsi="Arial" w:cs="Arial"/>
                <w:b/>
                <w:szCs w:val="24"/>
                <w:lang w:val="en-CA"/>
              </w:rPr>
            </w:pPr>
            <w:r w:rsidRPr="00F25E77">
              <w:rPr>
                <w:rFonts w:ascii="Arial" w:hAnsi="Arial" w:cs="Arial"/>
                <w:b/>
                <w:szCs w:val="24"/>
                <w:lang w:val="en-CA"/>
              </w:rPr>
              <w:t>English</w:t>
            </w:r>
          </w:p>
          <w:p w:rsidR="009F24C3" w:rsidRPr="00F25E77" w:rsidRDefault="009F24C3" w:rsidP="00F2693C">
            <w:pPr>
              <w:widowControl w:val="0"/>
              <w:rPr>
                <w:rFonts w:ascii="Arial" w:hAnsi="Arial" w:cs="Arial"/>
                <w:szCs w:val="24"/>
                <w:lang w:val="en-CA"/>
              </w:rPr>
            </w:pPr>
            <w:r w:rsidRPr="00F25E77">
              <w:rPr>
                <w:rFonts w:ascii="Arial" w:hAnsi="Arial" w:cs="Arial"/>
                <w:b/>
                <w:szCs w:val="24"/>
                <w:lang w:val="en-CA"/>
              </w:rPr>
              <w:t>(1 credit)</w:t>
            </w:r>
          </w:p>
        </w:tc>
        <w:tc>
          <w:tcPr>
            <w:tcW w:w="1350" w:type="dxa"/>
            <w:tcBorders>
              <w:right w:val="nil"/>
            </w:tcBorders>
            <w:tcMar>
              <w:top w:w="120" w:type="dxa"/>
              <w:left w:w="120" w:type="dxa"/>
              <w:bottom w:w="58" w:type="dxa"/>
              <w:right w:w="120" w:type="dxa"/>
            </w:tcMar>
          </w:tcPr>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ENG3C</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ENG3E</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ENG3U</w:t>
            </w:r>
          </w:p>
        </w:tc>
        <w:tc>
          <w:tcPr>
            <w:tcW w:w="1710" w:type="dxa"/>
            <w:tcBorders>
              <w:left w:val="nil"/>
            </w:tcBorders>
            <w:tcMar>
              <w:top w:w="120" w:type="dxa"/>
              <w:left w:w="120" w:type="dxa"/>
              <w:bottom w:w="58" w:type="dxa"/>
              <w:right w:w="120" w:type="dxa"/>
            </w:tcMar>
          </w:tcPr>
          <w:p w:rsidR="009F24C3" w:rsidRPr="00F25E77" w:rsidRDefault="00113A5E" w:rsidP="00F2693C">
            <w:pPr>
              <w:widowControl w:val="0"/>
              <w:rPr>
                <w:rFonts w:ascii="Arial" w:hAnsi="Arial" w:cs="Arial"/>
                <w:szCs w:val="24"/>
                <w:lang w:val="en-CA"/>
              </w:rPr>
            </w:pPr>
            <w:r>
              <w:rPr>
                <w:rFonts w:ascii="Arial" w:hAnsi="Arial" w:cs="Arial"/>
                <w:szCs w:val="24"/>
                <w:lang w:val="en-CA"/>
              </w:rPr>
              <w:t>OLC 30</w:t>
            </w:r>
          </w:p>
        </w:tc>
        <w:tc>
          <w:tcPr>
            <w:tcW w:w="1710" w:type="dxa"/>
            <w:tcBorders>
              <w:right w:val="nil"/>
            </w:tcBorders>
            <w:tcMar>
              <w:top w:w="120" w:type="dxa"/>
              <w:left w:w="120" w:type="dxa"/>
              <w:bottom w:w="58" w:type="dxa"/>
              <w:right w:w="120" w:type="dxa"/>
            </w:tcMar>
          </w:tcPr>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ENG4C</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ENG4E</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ENG4U</w:t>
            </w:r>
          </w:p>
        </w:tc>
        <w:tc>
          <w:tcPr>
            <w:tcW w:w="1980" w:type="dxa"/>
            <w:tcBorders>
              <w:left w:val="nil"/>
            </w:tcBorders>
            <w:tcMar>
              <w:top w:w="120" w:type="dxa"/>
              <w:left w:w="120" w:type="dxa"/>
              <w:bottom w:w="58" w:type="dxa"/>
              <w:right w:w="120" w:type="dxa"/>
            </w:tcMar>
          </w:tcPr>
          <w:p w:rsidR="009F24C3" w:rsidRPr="00F25E77" w:rsidRDefault="009F24C3" w:rsidP="00F2693C">
            <w:pPr>
              <w:widowControl w:val="0"/>
              <w:rPr>
                <w:rFonts w:ascii="Arial" w:hAnsi="Arial" w:cs="Arial"/>
                <w:szCs w:val="24"/>
                <w:lang w:val="en-CA"/>
              </w:rPr>
            </w:pPr>
          </w:p>
        </w:tc>
      </w:tr>
      <w:tr w:rsidR="009F24C3" w:rsidRPr="00F25E77" w:rsidTr="0026173E">
        <w:trPr>
          <w:cantSplit/>
        </w:trPr>
        <w:tc>
          <w:tcPr>
            <w:tcW w:w="2610" w:type="dxa"/>
            <w:tcMar>
              <w:top w:w="120" w:type="dxa"/>
              <w:left w:w="120" w:type="dxa"/>
              <w:bottom w:w="58" w:type="dxa"/>
              <w:right w:w="120" w:type="dxa"/>
            </w:tcMar>
          </w:tcPr>
          <w:p w:rsidR="009F24C3" w:rsidRPr="00F25E77" w:rsidRDefault="009F24C3" w:rsidP="00F2693C">
            <w:pPr>
              <w:widowControl w:val="0"/>
              <w:rPr>
                <w:rFonts w:ascii="Arial" w:hAnsi="Arial" w:cs="Arial"/>
                <w:b/>
                <w:szCs w:val="24"/>
                <w:lang w:val="en-CA"/>
              </w:rPr>
            </w:pPr>
            <w:r w:rsidRPr="00F25E77">
              <w:rPr>
                <w:rFonts w:ascii="Arial" w:hAnsi="Arial" w:cs="Arial"/>
                <w:b/>
                <w:szCs w:val="24"/>
                <w:lang w:val="en-CA"/>
              </w:rPr>
              <w:t>Grade 11 or Grade 12 Business Studies or Canadian &amp; World Studies</w:t>
            </w:r>
            <w:r w:rsidR="00C21122">
              <w:rPr>
                <w:rFonts w:ascii="Arial" w:hAnsi="Arial" w:cs="Arial"/>
                <w:b/>
                <w:szCs w:val="24"/>
                <w:lang w:val="en-CA"/>
              </w:rPr>
              <w:t xml:space="preserve"> or 1 Additional Co-Op</w:t>
            </w:r>
          </w:p>
          <w:p w:rsidR="009F24C3" w:rsidRPr="00F25E77" w:rsidRDefault="00113A5E" w:rsidP="00F2693C">
            <w:pPr>
              <w:widowControl w:val="0"/>
              <w:rPr>
                <w:rFonts w:ascii="Arial" w:hAnsi="Arial" w:cs="Arial"/>
                <w:szCs w:val="24"/>
                <w:lang w:val="en-CA"/>
              </w:rPr>
            </w:pPr>
            <w:r w:rsidRPr="00F25E77">
              <w:rPr>
                <w:rFonts w:ascii="Arial" w:hAnsi="Arial" w:cs="Arial"/>
                <w:b/>
                <w:szCs w:val="24"/>
                <w:lang w:val="en-CA"/>
              </w:rPr>
              <w:t>(1 credit)</w:t>
            </w:r>
          </w:p>
        </w:tc>
        <w:tc>
          <w:tcPr>
            <w:tcW w:w="1350" w:type="dxa"/>
            <w:tcBorders>
              <w:right w:val="nil"/>
            </w:tcBorders>
            <w:tcMar>
              <w:top w:w="120" w:type="dxa"/>
              <w:left w:w="120" w:type="dxa"/>
              <w:bottom w:w="58" w:type="dxa"/>
              <w:right w:w="120" w:type="dxa"/>
            </w:tcMar>
          </w:tcPr>
          <w:p w:rsidR="009F24C3" w:rsidRDefault="009F24C3" w:rsidP="00F2693C">
            <w:pPr>
              <w:widowControl w:val="0"/>
              <w:rPr>
                <w:rFonts w:ascii="Arial" w:hAnsi="Arial" w:cs="Arial"/>
                <w:szCs w:val="24"/>
                <w:lang w:val="en-CA"/>
              </w:rPr>
            </w:pPr>
            <w:r w:rsidRPr="00F25E77">
              <w:rPr>
                <w:rFonts w:ascii="Arial" w:hAnsi="Arial" w:cs="Arial"/>
                <w:szCs w:val="24"/>
                <w:lang w:val="en-CA"/>
              </w:rPr>
              <w:t>BAF3M</w:t>
            </w:r>
          </w:p>
          <w:p w:rsidR="00CC6B7A" w:rsidRPr="00F25E77" w:rsidRDefault="00CC6B7A" w:rsidP="00F2693C">
            <w:pPr>
              <w:widowControl w:val="0"/>
              <w:rPr>
                <w:rFonts w:ascii="Arial" w:hAnsi="Arial" w:cs="Arial"/>
                <w:szCs w:val="24"/>
                <w:lang w:val="en-CA"/>
              </w:rPr>
            </w:pPr>
            <w:r>
              <w:rPr>
                <w:rFonts w:ascii="Arial" w:hAnsi="Arial" w:cs="Arial"/>
                <w:szCs w:val="24"/>
                <w:lang w:val="en-CA"/>
              </w:rPr>
              <w:t>BTA30</w:t>
            </w:r>
          </w:p>
          <w:p w:rsidR="009F24C3" w:rsidRDefault="009F24C3" w:rsidP="00F2693C">
            <w:pPr>
              <w:widowControl w:val="0"/>
              <w:rPr>
                <w:rFonts w:ascii="Arial" w:hAnsi="Arial" w:cs="Arial"/>
                <w:szCs w:val="24"/>
                <w:lang w:val="en-CA"/>
              </w:rPr>
            </w:pPr>
            <w:r w:rsidRPr="00F25E77">
              <w:rPr>
                <w:rFonts w:ascii="Arial" w:hAnsi="Arial" w:cs="Arial"/>
                <w:szCs w:val="24"/>
                <w:lang w:val="en-CA"/>
              </w:rPr>
              <w:t>BMI3C</w:t>
            </w:r>
          </w:p>
          <w:p w:rsidR="009F24C3" w:rsidRDefault="009F24C3" w:rsidP="00F2693C">
            <w:pPr>
              <w:widowControl w:val="0"/>
              <w:rPr>
                <w:rFonts w:ascii="Arial" w:hAnsi="Arial" w:cs="Arial"/>
                <w:szCs w:val="24"/>
                <w:lang w:val="en-CA"/>
              </w:rPr>
            </w:pPr>
            <w:r>
              <w:rPr>
                <w:rFonts w:ascii="Arial" w:hAnsi="Arial" w:cs="Arial"/>
                <w:szCs w:val="24"/>
                <w:lang w:val="en-CA"/>
              </w:rPr>
              <w:t>CHW3M</w:t>
            </w:r>
          </w:p>
          <w:p w:rsidR="00595665" w:rsidRPr="00F25E77" w:rsidRDefault="00595665" w:rsidP="00595665">
            <w:pPr>
              <w:widowControl w:val="0"/>
              <w:rPr>
                <w:rFonts w:ascii="Arial" w:hAnsi="Arial" w:cs="Arial"/>
                <w:szCs w:val="24"/>
                <w:lang w:val="en-CA"/>
              </w:rPr>
            </w:pPr>
            <w:r w:rsidRPr="00F25E77">
              <w:rPr>
                <w:rFonts w:ascii="Arial" w:hAnsi="Arial" w:cs="Arial"/>
                <w:szCs w:val="24"/>
                <w:lang w:val="en-CA"/>
              </w:rPr>
              <w:t>CLU3M</w:t>
            </w:r>
          </w:p>
          <w:p w:rsidR="00595665" w:rsidRPr="00F25E77" w:rsidRDefault="00595665" w:rsidP="00F2693C">
            <w:pPr>
              <w:widowControl w:val="0"/>
              <w:rPr>
                <w:rFonts w:ascii="Arial" w:hAnsi="Arial" w:cs="Arial"/>
                <w:szCs w:val="24"/>
                <w:lang w:val="en-CA"/>
              </w:rPr>
            </w:pPr>
          </w:p>
        </w:tc>
        <w:tc>
          <w:tcPr>
            <w:tcW w:w="1710" w:type="dxa"/>
            <w:tcBorders>
              <w:left w:val="nil"/>
            </w:tcBorders>
            <w:tcMar>
              <w:top w:w="120" w:type="dxa"/>
              <w:left w:w="120" w:type="dxa"/>
              <w:bottom w:w="58" w:type="dxa"/>
              <w:right w:w="120" w:type="dxa"/>
            </w:tcMar>
          </w:tcPr>
          <w:p w:rsidR="00595665" w:rsidRDefault="00595665" w:rsidP="00F2693C">
            <w:pPr>
              <w:widowControl w:val="0"/>
              <w:rPr>
                <w:rFonts w:ascii="Arial" w:hAnsi="Arial" w:cs="Arial"/>
                <w:szCs w:val="24"/>
                <w:lang w:val="en-CA"/>
              </w:rPr>
            </w:pPr>
            <w:r>
              <w:rPr>
                <w:rFonts w:ascii="Arial" w:hAnsi="Arial" w:cs="Arial"/>
                <w:szCs w:val="24"/>
                <w:lang w:val="en-CA"/>
              </w:rPr>
              <w:t>ICS 3C</w:t>
            </w:r>
          </w:p>
          <w:p w:rsidR="00595665" w:rsidRDefault="00595665" w:rsidP="00F2693C">
            <w:pPr>
              <w:widowControl w:val="0"/>
              <w:rPr>
                <w:rFonts w:ascii="Arial" w:hAnsi="Arial" w:cs="Arial"/>
                <w:szCs w:val="24"/>
                <w:lang w:val="en-CA"/>
              </w:rPr>
            </w:pPr>
            <w:r>
              <w:rPr>
                <w:rFonts w:ascii="Arial" w:hAnsi="Arial" w:cs="Arial"/>
                <w:szCs w:val="24"/>
                <w:lang w:val="en-CA"/>
              </w:rPr>
              <w:t>ICS 3U</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NBV3C</w:t>
            </w:r>
          </w:p>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NBV3E</w:t>
            </w:r>
          </w:p>
        </w:tc>
        <w:tc>
          <w:tcPr>
            <w:tcW w:w="1710" w:type="dxa"/>
            <w:tcBorders>
              <w:right w:val="nil"/>
            </w:tcBorders>
            <w:tcMar>
              <w:top w:w="120" w:type="dxa"/>
              <w:left w:w="120" w:type="dxa"/>
              <w:bottom w:w="58" w:type="dxa"/>
              <w:right w:w="120" w:type="dxa"/>
            </w:tcMar>
          </w:tcPr>
          <w:p w:rsidR="005B03B3" w:rsidRDefault="005B03B3" w:rsidP="00113A5E">
            <w:pPr>
              <w:widowControl w:val="0"/>
              <w:rPr>
                <w:rFonts w:ascii="Arial" w:hAnsi="Arial" w:cs="Arial"/>
                <w:szCs w:val="24"/>
                <w:lang w:val="en-CA"/>
              </w:rPr>
            </w:pPr>
            <w:r>
              <w:rPr>
                <w:rFonts w:ascii="Arial" w:hAnsi="Arial" w:cs="Arial"/>
                <w:szCs w:val="24"/>
                <w:lang w:val="en-CA"/>
              </w:rPr>
              <w:t>BAT4M</w:t>
            </w:r>
          </w:p>
          <w:p w:rsidR="00113A5E" w:rsidRPr="00F25E77" w:rsidRDefault="00113A5E" w:rsidP="00113A5E">
            <w:pPr>
              <w:widowControl w:val="0"/>
              <w:rPr>
                <w:rFonts w:ascii="Arial" w:hAnsi="Arial" w:cs="Arial"/>
                <w:szCs w:val="24"/>
                <w:lang w:val="en-CA"/>
              </w:rPr>
            </w:pPr>
            <w:r w:rsidRPr="00F25E77">
              <w:rPr>
                <w:rFonts w:ascii="Arial" w:hAnsi="Arial" w:cs="Arial"/>
                <w:szCs w:val="24"/>
                <w:lang w:val="en-CA"/>
              </w:rPr>
              <w:t>BBB4M</w:t>
            </w:r>
          </w:p>
          <w:p w:rsidR="009F24C3" w:rsidRDefault="00113A5E" w:rsidP="00F2693C">
            <w:pPr>
              <w:widowControl w:val="0"/>
              <w:rPr>
                <w:rFonts w:ascii="Arial" w:hAnsi="Arial" w:cs="Arial"/>
                <w:szCs w:val="24"/>
                <w:lang w:val="en-CA"/>
              </w:rPr>
            </w:pPr>
            <w:r>
              <w:rPr>
                <w:rFonts w:ascii="Arial" w:hAnsi="Arial" w:cs="Arial"/>
                <w:szCs w:val="24"/>
                <w:lang w:val="en-CA"/>
              </w:rPr>
              <w:t>CHI4U</w:t>
            </w:r>
          </w:p>
          <w:p w:rsidR="009F24C3" w:rsidRDefault="009F24C3" w:rsidP="00F2693C">
            <w:pPr>
              <w:widowControl w:val="0"/>
              <w:rPr>
                <w:rFonts w:ascii="Arial" w:hAnsi="Arial" w:cs="Arial"/>
                <w:szCs w:val="24"/>
                <w:lang w:val="en-CA"/>
              </w:rPr>
            </w:pPr>
            <w:r w:rsidRPr="00F25E77">
              <w:rPr>
                <w:rFonts w:ascii="Arial" w:hAnsi="Arial" w:cs="Arial"/>
                <w:szCs w:val="24"/>
                <w:lang w:val="en-CA"/>
              </w:rPr>
              <w:t>CGW4U</w:t>
            </w:r>
          </w:p>
          <w:p w:rsidR="00595665" w:rsidRPr="00F25E77" w:rsidRDefault="00595665" w:rsidP="00595665">
            <w:pPr>
              <w:widowControl w:val="0"/>
              <w:rPr>
                <w:rFonts w:ascii="Arial" w:hAnsi="Arial" w:cs="Arial"/>
                <w:szCs w:val="24"/>
                <w:lang w:val="en-CA"/>
              </w:rPr>
            </w:pPr>
            <w:r w:rsidRPr="00F25E77">
              <w:rPr>
                <w:rFonts w:ascii="Arial" w:hAnsi="Arial" w:cs="Arial"/>
                <w:szCs w:val="24"/>
                <w:lang w:val="en-CA"/>
              </w:rPr>
              <w:t>CHY4U</w:t>
            </w:r>
          </w:p>
          <w:p w:rsidR="00595665" w:rsidRDefault="00595665" w:rsidP="00F2693C">
            <w:pPr>
              <w:widowControl w:val="0"/>
              <w:rPr>
                <w:rFonts w:ascii="Arial" w:hAnsi="Arial" w:cs="Arial"/>
                <w:szCs w:val="24"/>
                <w:lang w:val="en-CA"/>
              </w:rPr>
            </w:pPr>
          </w:p>
          <w:p w:rsidR="009F24C3" w:rsidRPr="00113A5E" w:rsidRDefault="009F24C3" w:rsidP="00F2693C">
            <w:pPr>
              <w:widowControl w:val="0"/>
              <w:rPr>
                <w:rFonts w:ascii="Arial" w:hAnsi="Arial" w:cs="Arial"/>
                <w:b/>
                <w:szCs w:val="24"/>
                <w:lang w:val="en-CA"/>
              </w:rPr>
            </w:pPr>
          </w:p>
        </w:tc>
        <w:tc>
          <w:tcPr>
            <w:tcW w:w="1980" w:type="dxa"/>
            <w:tcBorders>
              <w:left w:val="nil"/>
            </w:tcBorders>
            <w:tcMar>
              <w:top w:w="120" w:type="dxa"/>
              <w:left w:w="120" w:type="dxa"/>
              <w:bottom w:w="58" w:type="dxa"/>
              <w:right w:w="120" w:type="dxa"/>
            </w:tcMar>
          </w:tcPr>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CLN4U</w:t>
            </w:r>
          </w:p>
          <w:p w:rsidR="009F24C3" w:rsidRDefault="009F24C3" w:rsidP="00F2693C">
            <w:pPr>
              <w:widowControl w:val="0"/>
              <w:rPr>
                <w:rFonts w:ascii="Arial" w:hAnsi="Arial" w:cs="Arial"/>
                <w:szCs w:val="24"/>
                <w:lang w:val="en-CA"/>
              </w:rPr>
            </w:pPr>
            <w:r>
              <w:rPr>
                <w:rFonts w:ascii="Arial" w:hAnsi="Arial" w:cs="Arial"/>
                <w:szCs w:val="24"/>
                <w:lang w:val="en-CA"/>
              </w:rPr>
              <w:t>EWC4U</w:t>
            </w:r>
          </w:p>
          <w:p w:rsidR="009F24C3" w:rsidRDefault="005B03B3" w:rsidP="00F2693C">
            <w:pPr>
              <w:widowControl w:val="0"/>
              <w:rPr>
                <w:rFonts w:ascii="Arial" w:hAnsi="Arial" w:cs="Arial"/>
                <w:szCs w:val="24"/>
                <w:lang w:val="en-CA"/>
              </w:rPr>
            </w:pPr>
            <w:r>
              <w:rPr>
                <w:rFonts w:ascii="Arial" w:hAnsi="Arial" w:cs="Arial"/>
                <w:szCs w:val="24"/>
                <w:lang w:val="en-CA"/>
              </w:rPr>
              <w:t>HSB4U</w:t>
            </w:r>
          </w:p>
          <w:p w:rsidR="001E7192" w:rsidRDefault="001E7192" w:rsidP="00F2693C">
            <w:pPr>
              <w:widowControl w:val="0"/>
              <w:rPr>
                <w:rFonts w:ascii="Arial" w:hAnsi="Arial" w:cs="Arial"/>
                <w:szCs w:val="24"/>
                <w:lang w:val="en-CA"/>
              </w:rPr>
            </w:pPr>
            <w:r>
              <w:rPr>
                <w:rFonts w:ascii="Arial" w:hAnsi="Arial" w:cs="Arial"/>
                <w:szCs w:val="24"/>
                <w:lang w:val="en-CA"/>
              </w:rPr>
              <w:t>ICS 4C</w:t>
            </w:r>
          </w:p>
          <w:p w:rsidR="001E7192" w:rsidRPr="00F25E77" w:rsidRDefault="001E7192" w:rsidP="00F2693C">
            <w:pPr>
              <w:widowControl w:val="0"/>
              <w:rPr>
                <w:rFonts w:ascii="Arial" w:hAnsi="Arial" w:cs="Arial"/>
                <w:szCs w:val="24"/>
                <w:lang w:val="en-CA"/>
              </w:rPr>
            </w:pPr>
            <w:r>
              <w:rPr>
                <w:rFonts w:ascii="Arial" w:hAnsi="Arial" w:cs="Arial"/>
                <w:szCs w:val="24"/>
                <w:lang w:val="en-CA"/>
              </w:rPr>
              <w:t>ICS 4U</w:t>
            </w:r>
          </w:p>
        </w:tc>
      </w:tr>
      <w:tr w:rsidR="009F24C3" w:rsidRPr="00F25E77" w:rsidTr="00F2693C">
        <w:trPr>
          <w:cantSplit/>
        </w:trPr>
        <w:tc>
          <w:tcPr>
            <w:tcW w:w="2610" w:type="dxa"/>
            <w:tcMar>
              <w:top w:w="120" w:type="dxa"/>
              <w:left w:w="120" w:type="dxa"/>
              <w:bottom w:w="58" w:type="dxa"/>
              <w:right w:w="120" w:type="dxa"/>
            </w:tcMar>
          </w:tcPr>
          <w:p w:rsidR="009F24C3" w:rsidRPr="00F25E77" w:rsidRDefault="009F24C3" w:rsidP="00F2693C">
            <w:pPr>
              <w:widowControl w:val="0"/>
              <w:rPr>
                <w:rFonts w:ascii="Arial" w:hAnsi="Arial" w:cs="Arial"/>
                <w:szCs w:val="24"/>
                <w:lang w:val="en-CA"/>
              </w:rPr>
            </w:pPr>
            <w:r w:rsidRPr="00F25E77">
              <w:rPr>
                <w:rFonts w:ascii="Arial" w:hAnsi="Arial" w:cs="Arial"/>
                <w:b/>
                <w:szCs w:val="24"/>
                <w:lang w:val="en-CA"/>
              </w:rPr>
              <w:t>Co-Op</w:t>
            </w:r>
            <w:r w:rsidR="00AC3E10">
              <w:rPr>
                <w:rFonts w:ascii="Arial" w:hAnsi="Arial" w:cs="Arial"/>
                <w:b/>
                <w:szCs w:val="24"/>
                <w:lang w:val="en-CA"/>
              </w:rPr>
              <w:t xml:space="preserve"> (2 credits)</w:t>
            </w:r>
          </w:p>
        </w:tc>
        <w:tc>
          <w:tcPr>
            <w:tcW w:w="6750" w:type="dxa"/>
            <w:gridSpan w:val="4"/>
            <w:tcMar>
              <w:top w:w="120" w:type="dxa"/>
              <w:left w:w="120" w:type="dxa"/>
              <w:bottom w:w="58" w:type="dxa"/>
              <w:right w:w="120" w:type="dxa"/>
            </w:tcMar>
          </w:tcPr>
          <w:p w:rsidR="009F24C3" w:rsidRPr="00F25E77" w:rsidRDefault="009F24C3" w:rsidP="00F2693C">
            <w:pPr>
              <w:widowControl w:val="0"/>
              <w:rPr>
                <w:rFonts w:ascii="Arial" w:hAnsi="Arial" w:cs="Arial"/>
                <w:szCs w:val="24"/>
                <w:lang w:val="en-CA"/>
              </w:rPr>
            </w:pPr>
            <w:r w:rsidRPr="00F25E77">
              <w:rPr>
                <w:rFonts w:ascii="Arial" w:hAnsi="Arial" w:cs="Arial"/>
                <w:szCs w:val="24"/>
                <w:lang w:val="en-CA"/>
              </w:rPr>
              <w:t>2 credits of Co-Op tied to SHSM Sector</w:t>
            </w:r>
          </w:p>
        </w:tc>
      </w:tr>
    </w:tbl>
    <w:p w:rsidR="009F24C3" w:rsidRPr="00F25E77" w:rsidRDefault="009F24C3" w:rsidP="003E633F">
      <w:pPr>
        <w:pStyle w:val="KPRDSB"/>
        <w:rPr>
          <w:lang w:val="en-CA"/>
        </w:rPr>
      </w:pPr>
    </w:p>
    <w:sectPr w:rsidR="009F24C3" w:rsidRPr="00F25E77" w:rsidSect="00412E79">
      <w:footerReference w:type="default" r:id="rId8"/>
      <w:pgSz w:w="12240" w:h="15840"/>
      <w:pgMar w:top="1440" w:right="1260" w:bottom="720" w:left="1440" w:header="1440" w:footer="576"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03C" w:rsidRDefault="007C603C" w:rsidP="004D389A">
      <w:r>
        <w:separator/>
      </w:r>
    </w:p>
  </w:endnote>
  <w:endnote w:type="continuationSeparator" w:id="0">
    <w:p w:rsidR="007C603C" w:rsidRDefault="007C603C" w:rsidP="004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4C3" w:rsidRDefault="009F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03C" w:rsidRDefault="007C603C" w:rsidP="004D389A">
      <w:r>
        <w:separator/>
      </w:r>
    </w:p>
  </w:footnote>
  <w:footnote w:type="continuationSeparator" w:id="0">
    <w:p w:rsidR="007C603C" w:rsidRDefault="007C603C" w:rsidP="004D3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1" w15:restartNumberingAfterBreak="0">
    <w:nsid w:val="00000003"/>
    <w:multiLevelType w:val="multilevel"/>
    <w:tmpl w:val="00000003"/>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2" w15:restartNumberingAfterBreak="0">
    <w:nsid w:val="00000004"/>
    <w:multiLevelType w:val="multilevel"/>
    <w:tmpl w:val="00000004"/>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3" w15:restartNumberingAfterBreak="0">
    <w:nsid w:val="00000005"/>
    <w:multiLevelType w:val="multilevel"/>
    <w:tmpl w:val="00000005"/>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4" w15:restartNumberingAfterBreak="0">
    <w:nsid w:val="00000006"/>
    <w:multiLevelType w:val="multilevel"/>
    <w:tmpl w:val="00000006"/>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0130"/>
    <w:rsid w:val="00023F61"/>
    <w:rsid w:val="00051F8A"/>
    <w:rsid w:val="000D4AF3"/>
    <w:rsid w:val="000E7465"/>
    <w:rsid w:val="00100130"/>
    <w:rsid w:val="00113A5E"/>
    <w:rsid w:val="00120A73"/>
    <w:rsid w:val="00127E0A"/>
    <w:rsid w:val="00141CD7"/>
    <w:rsid w:val="00145DBB"/>
    <w:rsid w:val="00147A89"/>
    <w:rsid w:val="001E7192"/>
    <w:rsid w:val="00227354"/>
    <w:rsid w:val="0025463B"/>
    <w:rsid w:val="0026173E"/>
    <w:rsid w:val="00281C54"/>
    <w:rsid w:val="002A117C"/>
    <w:rsid w:val="002D700D"/>
    <w:rsid w:val="00310F20"/>
    <w:rsid w:val="00330986"/>
    <w:rsid w:val="00351A75"/>
    <w:rsid w:val="003B1884"/>
    <w:rsid w:val="003C27FD"/>
    <w:rsid w:val="003C673E"/>
    <w:rsid w:val="003E633F"/>
    <w:rsid w:val="00405941"/>
    <w:rsid w:val="00412E79"/>
    <w:rsid w:val="00423159"/>
    <w:rsid w:val="0049397E"/>
    <w:rsid w:val="004A57D9"/>
    <w:rsid w:val="004C12B2"/>
    <w:rsid w:val="004D389A"/>
    <w:rsid w:val="004E0174"/>
    <w:rsid w:val="004F3E6F"/>
    <w:rsid w:val="00504AB6"/>
    <w:rsid w:val="00516B9A"/>
    <w:rsid w:val="005315F1"/>
    <w:rsid w:val="00595665"/>
    <w:rsid w:val="00595F99"/>
    <w:rsid w:val="005A4F21"/>
    <w:rsid w:val="005B03B3"/>
    <w:rsid w:val="005C4147"/>
    <w:rsid w:val="00626FC1"/>
    <w:rsid w:val="00627D75"/>
    <w:rsid w:val="006C2F30"/>
    <w:rsid w:val="006D782C"/>
    <w:rsid w:val="006F2E51"/>
    <w:rsid w:val="0073377D"/>
    <w:rsid w:val="007423AC"/>
    <w:rsid w:val="007C603C"/>
    <w:rsid w:val="00846FF9"/>
    <w:rsid w:val="00861634"/>
    <w:rsid w:val="0086561C"/>
    <w:rsid w:val="00887C5F"/>
    <w:rsid w:val="008A32D5"/>
    <w:rsid w:val="008A60B7"/>
    <w:rsid w:val="009572C0"/>
    <w:rsid w:val="0096261B"/>
    <w:rsid w:val="00970111"/>
    <w:rsid w:val="009A45A5"/>
    <w:rsid w:val="009D130C"/>
    <w:rsid w:val="009E121C"/>
    <w:rsid w:val="009F24C3"/>
    <w:rsid w:val="00A836F9"/>
    <w:rsid w:val="00AA68D0"/>
    <w:rsid w:val="00AC3E10"/>
    <w:rsid w:val="00AC79FB"/>
    <w:rsid w:val="00B407A5"/>
    <w:rsid w:val="00C21122"/>
    <w:rsid w:val="00C707BE"/>
    <w:rsid w:val="00C717A0"/>
    <w:rsid w:val="00C93A4F"/>
    <w:rsid w:val="00CA1F51"/>
    <w:rsid w:val="00CC6B7A"/>
    <w:rsid w:val="00CD0D66"/>
    <w:rsid w:val="00CE2B6E"/>
    <w:rsid w:val="00CE35E7"/>
    <w:rsid w:val="00D01F3D"/>
    <w:rsid w:val="00D02518"/>
    <w:rsid w:val="00D25FE0"/>
    <w:rsid w:val="00D411A3"/>
    <w:rsid w:val="00D55C3C"/>
    <w:rsid w:val="00DB1613"/>
    <w:rsid w:val="00DF2DBF"/>
    <w:rsid w:val="00EC03EE"/>
    <w:rsid w:val="00EF5194"/>
    <w:rsid w:val="00F25E77"/>
    <w:rsid w:val="00F2693C"/>
    <w:rsid w:val="00F54EDB"/>
    <w:rsid w:val="00F629CD"/>
    <w:rsid w:val="00F71297"/>
    <w:rsid w:val="00F724F5"/>
    <w:rsid w:val="00F7484D"/>
    <w:rsid w:val="00F7775B"/>
    <w:rsid w:val="00F81E01"/>
    <w:rsid w:val="00F91011"/>
    <w:rsid w:val="00FD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CC56DE-2CF7-4168-8BB2-42503553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F51"/>
    <w:rPr>
      <w:rFonts w:ascii="Times New Roman" w:eastAsia="Times New Roman" w:hAnsi="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PRDSB">
    <w:name w:val="KPRDSB"/>
    <w:basedOn w:val="Normal"/>
    <w:uiPriority w:val="99"/>
    <w:rsid w:val="00F71297"/>
    <w:pPr>
      <w:tabs>
        <w:tab w:val="left" w:pos="720"/>
      </w:tabs>
    </w:pPr>
    <w:rPr>
      <w:rFonts w:ascii="Arial" w:eastAsia="Calibri" w:hAnsi="Arial"/>
      <w:szCs w:val="22"/>
      <w:lang w:eastAsia="en-US"/>
    </w:rPr>
  </w:style>
  <w:style w:type="paragraph" w:styleId="BalloonText">
    <w:name w:val="Balloon Text"/>
    <w:basedOn w:val="Normal"/>
    <w:link w:val="BalloonTextChar"/>
    <w:uiPriority w:val="99"/>
    <w:semiHidden/>
    <w:rsid w:val="00D01F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F3D"/>
    <w:rPr>
      <w:rFonts w:ascii="Tahoma" w:hAnsi="Tahoma" w:cs="Tahoma"/>
      <w:sz w:val="16"/>
      <w:szCs w:val="16"/>
      <w:lang w:eastAsia="en-CA"/>
    </w:rPr>
  </w:style>
  <w:style w:type="paragraph" w:styleId="PlainText">
    <w:name w:val="Plain Text"/>
    <w:basedOn w:val="Normal"/>
    <w:link w:val="PlainTextChar"/>
    <w:uiPriority w:val="99"/>
    <w:semiHidden/>
    <w:rsid w:val="00A836F9"/>
    <w:rPr>
      <w:rFonts w:ascii="Calibri" w:hAnsi="Calibri"/>
      <w:sz w:val="22"/>
      <w:szCs w:val="21"/>
      <w:lang w:val="en-CA" w:eastAsia="en-US"/>
    </w:rPr>
  </w:style>
  <w:style w:type="character" w:customStyle="1" w:styleId="PlainTextChar">
    <w:name w:val="Plain Text Char"/>
    <w:basedOn w:val="DefaultParagraphFont"/>
    <w:link w:val="PlainText"/>
    <w:uiPriority w:val="99"/>
    <w:semiHidden/>
    <w:locked/>
    <w:rsid w:val="00A836F9"/>
    <w:rPr>
      <w:rFonts w:ascii="Calibri" w:hAnsi="Calibri" w:cs="Times New Roman"/>
      <w:sz w:val="21"/>
      <w:szCs w:val="21"/>
      <w:lang w:val="en-CA"/>
    </w:rPr>
  </w:style>
  <w:style w:type="paragraph" w:styleId="Header">
    <w:name w:val="header"/>
    <w:basedOn w:val="Normal"/>
    <w:link w:val="HeaderChar"/>
    <w:uiPriority w:val="99"/>
    <w:rsid w:val="004D389A"/>
    <w:pPr>
      <w:tabs>
        <w:tab w:val="center" w:pos="4680"/>
        <w:tab w:val="right" w:pos="9360"/>
      </w:tabs>
    </w:pPr>
  </w:style>
  <w:style w:type="character" w:customStyle="1" w:styleId="HeaderChar">
    <w:name w:val="Header Char"/>
    <w:basedOn w:val="DefaultParagraphFont"/>
    <w:link w:val="Header"/>
    <w:uiPriority w:val="99"/>
    <w:locked/>
    <w:rsid w:val="004D389A"/>
    <w:rPr>
      <w:rFonts w:ascii="Times New Roman" w:hAnsi="Times New Roman" w:cs="Times New Roman"/>
      <w:sz w:val="20"/>
      <w:szCs w:val="20"/>
      <w:lang w:eastAsia="en-CA"/>
    </w:rPr>
  </w:style>
  <w:style w:type="paragraph" w:styleId="Footer">
    <w:name w:val="footer"/>
    <w:basedOn w:val="Normal"/>
    <w:link w:val="FooterChar"/>
    <w:uiPriority w:val="99"/>
    <w:rsid w:val="004D389A"/>
    <w:pPr>
      <w:tabs>
        <w:tab w:val="center" w:pos="4680"/>
        <w:tab w:val="right" w:pos="9360"/>
      </w:tabs>
    </w:pPr>
  </w:style>
  <w:style w:type="character" w:customStyle="1" w:styleId="FooterChar">
    <w:name w:val="Footer Char"/>
    <w:basedOn w:val="DefaultParagraphFont"/>
    <w:link w:val="Footer"/>
    <w:uiPriority w:val="99"/>
    <w:locked/>
    <w:rsid w:val="004D389A"/>
    <w:rPr>
      <w:rFonts w:ascii="Times New Roman" w:hAnsi="Times New Roman" w:cs="Times New Roman"/>
      <w:sz w:val="20"/>
      <w:szCs w:val="20"/>
      <w:lang w:eastAsia="en-CA"/>
    </w:rPr>
  </w:style>
  <w:style w:type="paragraph" w:customStyle="1" w:styleId="Level1">
    <w:name w:val="Level 1"/>
    <w:basedOn w:val="Normal"/>
    <w:uiPriority w:val="99"/>
    <w:rsid w:val="004D389A"/>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88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THOMAS A</vt:lpstr>
    </vt:vector>
  </TitlesOfParts>
  <Company>Kawartha Pine Ridge District School Board</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A</dc:title>
  <dc:subject/>
  <dc:creator>Debbie Miller</dc:creator>
  <cp:keywords/>
  <dc:description/>
  <cp:lastModifiedBy>Elaine Westbroek</cp:lastModifiedBy>
  <cp:revision>11</cp:revision>
  <cp:lastPrinted>2017-03-24T16:50:00Z</cp:lastPrinted>
  <dcterms:created xsi:type="dcterms:W3CDTF">2016-10-12T13:10:00Z</dcterms:created>
  <dcterms:modified xsi:type="dcterms:W3CDTF">2017-09-18T18:26:00Z</dcterms:modified>
</cp:coreProperties>
</file>